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7C" w:rsidRPr="004F6645" w:rsidRDefault="00096937" w:rsidP="0090297C">
      <w:pPr>
        <w:jc w:val="center"/>
        <w:rPr>
          <w:b/>
        </w:rPr>
      </w:pPr>
      <w:r w:rsidRPr="00526C59">
        <w:rPr>
          <w:sz w:val="28"/>
          <w:szCs w:val="28"/>
        </w:rPr>
        <w:t xml:space="preserve"> </w:t>
      </w:r>
      <w:r w:rsidR="0090297C" w:rsidRPr="004F6645">
        <w:rPr>
          <w:b/>
        </w:rPr>
        <w:t xml:space="preserve">Публичное  представление собственного инновационного  педагогического опыта </w:t>
      </w:r>
    </w:p>
    <w:p w:rsidR="006C1C89" w:rsidRDefault="0090297C" w:rsidP="0090297C">
      <w:pPr>
        <w:jc w:val="center"/>
        <w:rPr>
          <w:b/>
        </w:rPr>
      </w:pPr>
      <w:r w:rsidRPr="004F6645">
        <w:rPr>
          <w:b/>
        </w:rPr>
        <w:t xml:space="preserve">учителя начальных классов  </w:t>
      </w:r>
    </w:p>
    <w:p w:rsidR="006C1C89" w:rsidRDefault="00E132E0" w:rsidP="0090297C">
      <w:pPr>
        <w:jc w:val="center"/>
        <w:rPr>
          <w:b/>
        </w:rPr>
      </w:pPr>
      <w:r w:rsidRPr="004F6645">
        <w:rPr>
          <w:b/>
        </w:rPr>
        <w:t>МБОУ</w:t>
      </w:r>
      <w:r w:rsidR="0090297C" w:rsidRPr="004F6645">
        <w:rPr>
          <w:b/>
        </w:rPr>
        <w:t xml:space="preserve">   «Краснослободский многопрофильный лицей» Краснослободского</w:t>
      </w:r>
      <w:r w:rsidR="002C57CB" w:rsidRPr="004F6645">
        <w:rPr>
          <w:b/>
        </w:rPr>
        <w:t xml:space="preserve"> муниципального района Р</w:t>
      </w:r>
      <w:r w:rsidR="0090297C" w:rsidRPr="004F6645">
        <w:rPr>
          <w:b/>
        </w:rPr>
        <w:t>еспублики Мордовия</w:t>
      </w:r>
      <w:r w:rsidR="006C1C89" w:rsidRPr="006C1C89">
        <w:rPr>
          <w:b/>
        </w:rPr>
        <w:t xml:space="preserve"> </w:t>
      </w:r>
    </w:p>
    <w:p w:rsidR="0090297C" w:rsidRPr="004F6645" w:rsidRDefault="006C1C89" w:rsidP="0090297C">
      <w:pPr>
        <w:jc w:val="center"/>
        <w:rPr>
          <w:b/>
        </w:rPr>
      </w:pPr>
      <w:r w:rsidRPr="004F6645">
        <w:rPr>
          <w:b/>
        </w:rPr>
        <w:t>Пупковой Анастасии Степановны</w:t>
      </w:r>
    </w:p>
    <w:p w:rsidR="00D15946" w:rsidRDefault="00D15946" w:rsidP="00712538">
      <w:pPr>
        <w:shd w:val="clear" w:color="auto" w:fill="FFFFFF"/>
        <w:jc w:val="both"/>
        <w:rPr>
          <w:b/>
          <w:bCs/>
          <w:i/>
        </w:rPr>
      </w:pPr>
      <w:r w:rsidRPr="00DC0482">
        <w:rPr>
          <w:b/>
          <w:bCs/>
          <w:i/>
        </w:rPr>
        <w:t>Введение.</w:t>
      </w:r>
    </w:p>
    <w:p w:rsidR="006C1C89" w:rsidRDefault="006C1C89" w:rsidP="00712538">
      <w:pPr>
        <w:shd w:val="clear" w:color="auto" w:fill="FFFFFF"/>
        <w:jc w:val="both"/>
      </w:pPr>
      <w:r>
        <w:rPr>
          <w:b/>
        </w:rPr>
        <w:t xml:space="preserve">         </w:t>
      </w:r>
      <w:r w:rsidRPr="006C1C89">
        <w:rPr>
          <w:b/>
        </w:rPr>
        <w:t>Тема опыта</w:t>
      </w:r>
      <w:r>
        <w:t xml:space="preserve"> «Совершенствование образовательной среды как условие формирования активной мыслительной и творческой деятельности учащихся на уроках в начальной школе».</w:t>
      </w:r>
    </w:p>
    <w:p w:rsidR="003E7DF5" w:rsidRPr="003E7DF5" w:rsidRDefault="003E7DF5" w:rsidP="003E7DF5">
      <w:pPr>
        <w:pStyle w:val="a4"/>
        <w:rPr>
          <w:b/>
          <w:i/>
        </w:rPr>
      </w:pPr>
      <w:r w:rsidRPr="003E7DF5">
        <w:rPr>
          <w:b/>
          <w:i/>
        </w:rPr>
        <w:t>Сведения об авторе:</w:t>
      </w:r>
    </w:p>
    <w:p w:rsidR="003E7DF5" w:rsidRDefault="003E7DF5" w:rsidP="003E7DF5">
      <w:pPr>
        <w:pStyle w:val="a4"/>
      </w:pPr>
      <w:r>
        <w:t>Ф</w:t>
      </w:r>
      <w:r>
        <w:t>.И.О. Пупкова Анастасия Степановна</w:t>
      </w:r>
    </w:p>
    <w:p w:rsidR="003E7DF5" w:rsidRDefault="003E7DF5" w:rsidP="003E7DF5">
      <w:pPr>
        <w:pStyle w:val="a4"/>
      </w:pPr>
      <w:r>
        <w:t>Образование:</w:t>
      </w:r>
      <w:r>
        <w:t xml:space="preserve"> </w:t>
      </w:r>
      <w:r>
        <w:t>высшее</w:t>
      </w:r>
    </w:p>
    <w:p w:rsidR="003E7DF5" w:rsidRDefault="003E7DF5" w:rsidP="003E7DF5">
      <w:pPr>
        <w:pStyle w:val="a4"/>
      </w:pPr>
      <w:r>
        <w:t>Название (полное) учебного заведения, год его окончания:</w:t>
      </w:r>
      <w:r>
        <w:t xml:space="preserve"> Мордовский государственный университет им</w:t>
      </w:r>
      <w:r>
        <w:t>. Н.П. Огарева</w:t>
      </w:r>
      <w:r>
        <w:t>, 1992г.</w:t>
      </w:r>
    </w:p>
    <w:p w:rsidR="003E7DF5" w:rsidRDefault="003E7DF5" w:rsidP="003E7DF5">
      <w:pPr>
        <w:pStyle w:val="a4"/>
      </w:pPr>
      <w:r>
        <w:t>Специальность по диплому</w:t>
      </w:r>
      <w:r>
        <w:t>:</w:t>
      </w:r>
      <w:r>
        <w:t xml:space="preserve"> «Биолог», учитель биологии и химии</w:t>
      </w:r>
    </w:p>
    <w:p w:rsidR="003E7DF5" w:rsidRDefault="003E7DF5" w:rsidP="003E7DF5">
      <w:pPr>
        <w:pStyle w:val="a4"/>
      </w:pPr>
      <w:r>
        <w:t>Место работы : МБОУ «Краснослободский многопрофильный лицей</w:t>
      </w:r>
      <w:r>
        <w:t>»</w:t>
      </w:r>
    </w:p>
    <w:p w:rsidR="003E7DF5" w:rsidRDefault="003E7DF5" w:rsidP="003E7DF5">
      <w:pPr>
        <w:pStyle w:val="a4"/>
      </w:pPr>
      <w:r>
        <w:t>Должность: учитель начальных классов</w:t>
      </w:r>
    </w:p>
    <w:p w:rsidR="003E7DF5" w:rsidRDefault="003E7DF5" w:rsidP="003E7DF5">
      <w:pPr>
        <w:pStyle w:val="a4"/>
      </w:pPr>
      <w:r>
        <w:t>Педагогический стаж: 3</w:t>
      </w:r>
      <w:r>
        <w:t>7 лет</w:t>
      </w:r>
    </w:p>
    <w:p w:rsidR="003E7DF5" w:rsidRPr="00DC0482" w:rsidRDefault="003E7DF5" w:rsidP="00712538">
      <w:pPr>
        <w:shd w:val="clear" w:color="auto" w:fill="FFFFFF"/>
        <w:jc w:val="both"/>
        <w:rPr>
          <w:b/>
          <w:bCs/>
          <w:i/>
        </w:rPr>
      </w:pPr>
    </w:p>
    <w:p w:rsidR="0090297C" w:rsidRDefault="00D15946" w:rsidP="00712538">
      <w:pPr>
        <w:shd w:val="clear" w:color="auto" w:fill="FFFFFF"/>
        <w:jc w:val="both"/>
        <w:rPr>
          <w:b/>
        </w:rPr>
      </w:pPr>
      <w:r>
        <w:rPr>
          <w:b/>
          <w:bCs/>
        </w:rPr>
        <w:t xml:space="preserve">        </w:t>
      </w:r>
      <w:r w:rsidR="00834045">
        <w:rPr>
          <w:b/>
          <w:bCs/>
        </w:rPr>
        <w:t xml:space="preserve"> </w:t>
      </w:r>
      <w:r w:rsidR="00834045" w:rsidRPr="00834045">
        <w:rPr>
          <w:b/>
          <w:bCs/>
        </w:rPr>
        <w:t>Цель </w:t>
      </w:r>
      <w:r w:rsidR="00834045" w:rsidRPr="00834045">
        <w:t>моей педагогической деятельности -  обеспечение условий для формирования и развития личности каждого учащегося, с учётом его индивидуальных способностей и возможностей.</w:t>
      </w:r>
    </w:p>
    <w:p w:rsidR="00096937" w:rsidRPr="00526C59" w:rsidRDefault="00096937" w:rsidP="00712538">
      <w:pPr>
        <w:tabs>
          <w:tab w:val="left" w:pos="6660"/>
        </w:tabs>
        <w:ind w:right="355"/>
        <w:jc w:val="both"/>
      </w:pPr>
      <w:r w:rsidRPr="00526C59">
        <w:rPr>
          <w:sz w:val="28"/>
          <w:szCs w:val="28"/>
        </w:rPr>
        <w:t xml:space="preserve"> </w:t>
      </w:r>
      <w:r w:rsidR="00C54591">
        <w:rPr>
          <w:sz w:val="28"/>
          <w:szCs w:val="28"/>
        </w:rPr>
        <w:t xml:space="preserve">      </w:t>
      </w:r>
      <w:r w:rsidR="0090297C" w:rsidRPr="00526C59">
        <w:t>П</w:t>
      </w:r>
      <w:r w:rsidRPr="00526C59">
        <w:t>ервое звено школы призвано обеспечить целостное развитие личности ребёнка, его социализацию, становление элементарной культуры деятельности и поведения, формирование интеллекта и общей культуры.</w:t>
      </w:r>
    </w:p>
    <w:p w:rsidR="0090297C" w:rsidRDefault="00096937" w:rsidP="00712538">
      <w:pPr>
        <w:tabs>
          <w:tab w:val="left" w:pos="6660"/>
        </w:tabs>
        <w:ind w:right="355"/>
        <w:jc w:val="both"/>
      </w:pPr>
      <w:r w:rsidRPr="00526C59">
        <w:t xml:space="preserve">      Залогом успешного развития детей является правильная организация учебной деятельности на уроке, которая строится на взаимном уважении и доверии, на сотрудничестве учителя и ученика. В моей работе с детьми важную роль играет такой метод, как дискуссия или коллективный диалог: это предполагает равноправие партнёров, участвующих в нём. Умение общаться друг с другом, вести дискуссию даёт возможность каждому ребёнку пережить чувство сопричастности к совместному коллективному поиску истины. </w:t>
      </w:r>
    </w:p>
    <w:p w:rsidR="00096937" w:rsidRPr="00526C59" w:rsidRDefault="00096937" w:rsidP="00712538">
      <w:pPr>
        <w:tabs>
          <w:tab w:val="left" w:pos="6660"/>
        </w:tabs>
        <w:ind w:right="355"/>
        <w:jc w:val="both"/>
      </w:pPr>
      <w:r w:rsidRPr="00CD034A">
        <w:rPr>
          <w:b/>
          <w:i/>
        </w:rPr>
        <w:t>Актуальность и перспективность опыта</w:t>
      </w:r>
      <w:r w:rsidRPr="00526C59">
        <w:t xml:space="preserve"> заключается в изучении индивидуальных способностей, потребностей и склонностей каждого ребенка, позволяющих осуществлять обучение в «зоне ближайшего развития»;</w:t>
      </w:r>
    </w:p>
    <w:p w:rsidR="00096937" w:rsidRPr="00526C59" w:rsidRDefault="00096937" w:rsidP="00712538">
      <w:pPr>
        <w:jc w:val="both"/>
      </w:pPr>
      <w:r w:rsidRPr="00526C59">
        <w:t>возможности самостоятельно развивать такие личностные качества как коммуникабельность и толерантность, умение контактировать с одноклассниками, умело выходя из конфликтных ситуаций;</w:t>
      </w:r>
    </w:p>
    <w:p w:rsidR="00096937" w:rsidRPr="00526C59" w:rsidRDefault="00CA0F63" w:rsidP="00712538">
      <w:pPr>
        <w:jc w:val="both"/>
      </w:pPr>
      <w:r>
        <w:t xml:space="preserve">в формировании </w:t>
      </w:r>
      <w:r w:rsidR="00096937" w:rsidRPr="00526C59">
        <w:t>у учащихся умений оценивать собственную учебную деятельность и её результаты, самостоятельно приобретать необходимые знания, осознанно строить свою учебную деятельность по достижению цели.</w:t>
      </w:r>
    </w:p>
    <w:p w:rsidR="00096937" w:rsidRPr="00526C59" w:rsidRDefault="00096937" w:rsidP="00712538">
      <w:pPr>
        <w:tabs>
          <w:tab w:val="left" w:pos="6660"/>
        </w:tabs>
        <w:ind w:right="355"/>
        <w:jc w:val="both"/>
      </w:pPr>
      <w:r w:rsidRPr="00526C59">
        <w:t xml:space="preserve">      Важным методическим приёмом считаю самостоятельный поиск учащихся, добывание ими знаний из разных источников. Уче</w:t>
      </w:r>
      <w:r w:rsidR="00E132E0">
        <w:t>ники не просто</w:t>
      </w:r>
      <w:r w:rsidRPr="00526C59">
        <w:t xml:space="preserve"> обсуждают, а сравнивают, группируют, делают выводы, определяют закономерности, высказывают своё мнение, выступают в роли исследователей.</w:t>
      </w:r>
    </w:p>
    <w:p w:rsidR="00153BB8" w:rsidRPr="00CD034A" w:rsidRDefault="00096937" w:rsidP="00712538">
      <w:pPr>
        <w:tabs>
          <w:tab w:val="left" w:pos="6660"/>
        </w:tabs>
        <w:ind w:right="355"/>
        <w:jc w:val="both"/>
        <w:rPr>
          <w:b/>
          <w:i/>
        </w:rPr>
      </w:pPr>
      <w:r w:rsidRPr="00CD034A">
        <w:t xml:space="preserve">      </w:t>
      </w:r>
      <w:r w:rsidR="0090297C" w:rsidRPr="00CD034A">
        <w:rPr>
          <w:b/>
          <w:i/>
        </w:rPr>
        <w:t xml:space="preserve">Концептуальность (своеобразие и новизна опыта, обоснование выдвигаемых принципов и приемов) </w:t>
      </w:r>
    </w:p>
    <w:p w:rsidR="0090297C" w:rsidRPr="0090297C" w:rsidRDefault="00153BB8" w:rsidP="00712538">
      <w:pPr>
        <w:tabs>
          <w:tab w:val="left" w:pos="6660"/>
        </w:tabs>
        <w:ind w:right="355"/>
        <w:jc w:val="both"/>
      </w:pPr>
      <w:r>
        <w:rPr>
          <w:b/>
          <w:i/>
          <w:color w:val="C00000"/>
        </w:rPr>
        <w:t xml:space="preserve">      </w:t>
      </w:r>
      <w:r w:rsidR="00096937" w:rsidRPr="00526C59">
        <w:t xml:space="preserve">Для повышения эффективности урока очень важна забота о детях, понимание значения умелой организации их учебного труда, сотрудничество детей. Сотрудничество с детьми возможно только при большом уважении друг к другу, когда идёт свободный обмен мнениями по интересующим вопросам. Важно и сотрудничество детей между собой в процессе обучения на уроке. Стараюсь </w:t>
      </w:r>
      <w:r w:rsidR="00096937" w:rsidRPr="00526C59">
        <w:lastRenderedPageBreak/>
        <w:t xml:space="preserve">налаживать совместные действия детей, время от времени меняю группы, пересаживаю детей, чтобы у них накапливался опыт общения, умение вести себя в малой группе и в коллективе.  </w:t>
      </w:r>
    </w:p>
    <w:p w:rsidR="00096937" w:rsidRPr="00F42BC2" w:rsidRDefault="00153BB8" w:rsidP="00712538">
      <w:pPr>
        <w:jc w:val="both"/>
      </w:pPr>
      <w:r>
        <w:t xml:space="preserve">      </w:t>
      </w:r>
      <w:r w:rsidR="00096937" w:rsidRPr="00526C59">
        <w:t>Своеобразие опыта заключается в подготовке учащихся к современным реалиям, развитие у них компетентностных умений: обучение приемам анализа и синтеза, проведение самостоятельных исследований результатов своей учебной деятельности, их оценке.</w:t>
      </w:r>
    </w:p>
    <w:p w:rsidR="00096937" w:rsidRDefault="00096937" w:rsidP="00712538">
      <w:pPr>
        <w:jc w:val="both"/>
      </w:pPr>
      <w:r w:rsidRPr="00526C59">
        <w:t xml:space="preserve">      При работе с учащимися на уроках и во внеурочное время необходимо учитывать психологию младших школьников, их индивидуальные особенности, способности и потенциал каждого ученика.</w:t>
      </w:r>
    </w:p>
    <w:p w:rsidR="0090297C" w:rsidRPr="00CD034A" w:rsidRDefault="0090297C" w:rsidP="00712538">
      <w:pPr>
        <w:jc w:val="both"/>
      </w:pPr>
      <w:r w:rsidRPr="00CD034A">
        <w:rPr>
          <w:b/>
          <w:i/>
        </w:rPr>
        <w:t>Наличие теоретической базы опыта</w:t>
      </w:r>
    </w:p>
    <w:p w:rsidR="00096937" w:rsidRPr="00526C59" w:rsidRDefault="00096937" w:rsidP="00712538">
      <w:pPr>
        <w:jc w:val="both"/>
      </w:pPr>
      <w:r w:rsidRPr="00526C59">
        <w:t xml:space="preserve">      Опыт базируется на достижениях современной науки и практики в области дифференциации обучения; технологиях, способствующих развитию самоопределения и саморазвития личности.</w:t>
      </w:r>
      <w:r w:rsidRPr="00526C59">
        <w:tab/>
        <w:t xml:space="preserve"> </w:t>
      </w:r>
    </w:p>
    <w:p w:rsidR="00266DE4" w:rsidRPr="00526C59" w:rsidRDefault="00096937" w:rsidP="00712538">
      <w:pPr>
        <w:tabs>
          <w:tab w:val="left" w:pos="6660"/>
        </w:tabs>
        <w:ind w:right="355"/>
        <w:jc w:val="both"/>
      </w:pPr>
      <w:r w:rsidRPr="00526C59">
        <w:t xml:space="preserve">      </w:t>
      </w:r>
      <w:r w:rsidR="00266DE4" w:rsidRPr="00526C59">
        <w:t>В своей работе использую:</w:t>
      </w:r>
    </w:p>
    <w:p w:rsidR="00266DE4" w:rsidRPr="00C74BA9" w:rsidRDefault="00266DE4" w:rsidP="00712538">
      <w:pPr>
        <w:pStyle w:val="a3"/>
        <w:numPr>
          <w:ilvl w:val="0"/>
          <w:numId w:val="2"/>
        </w:numPr>
        <w:jc w:val="both"/>
        <w:rPr>
          <w:rFonts w:ascii="Times New Roman" w:hAnsi="Times New Roman" w:cs="Times New Roman"/>
          <w:sz w:val="24"/>
          <w:szCs w:val="24"/>
        </w:rPr>
      </w:pPr>
      <w:r w:rsidRPr="00C74BA9">
        <w:rPr>
          <w:rFonts w:ascii="Times New Roman" w:hAnsi="Times New Roman" w:cs="Times New Roman"/>
          <w:sz w:val="24"/>
          <w:szCs w:val="24"/>
        </w:rPr>
        <w:t xml:space="preserve">технологию организации работы  в парах, группах – обучение учащихся кооперативной деятельности; </w:t>
      </w:r>
    </w:p>
    <w:p w:rsidR="00266DE4" w:rsidRPr="00C74BA9" w:rsidRDefault="00266DE4" w:rsidP="00712538">
      <w:pPr>
        <w:pStyle w:val="a3"/>
        <w:numPr>
          <w:ilvl w:val="0"/>
          <w:numId w:val="2"/>
        </w:numPr>
        <w:jc w:val="both"/>
        <w:rPr>
          <w:rFonts w:ascii="Times New Roman" w:hAnsi="Times New Roman" w:cs="Times New Roman"/>
          <w:sz w:val="24"/>
          <w:szCs w:val="24"/>
        </w:rPr>
      </w:pPr>
      <w:r w:rsidRPr="00C74BA9">
        <w:rPr>
          <w:rFonts w:ascii="Times New Roman" w:hAnsi="Times New Roman" w:cs="Times New Roman"/>
          <w:sz w:val="24"/>
          <w:szCs w:val="24"/>
        </w:rPr>
        <w:t>технологию личностно-ориентированного развивающего обучения – обучение рефлексии деятельности и поведения на уроках и вне их – автор: Якиманская И.. С.</w:t>
      </w:r>
    </w:p>
    <w:p w:rsidR="00266DE4" w:rsidRPr="00C74BA9" w:rsidRDefault="00266DE4" w:rsidP="00712538">
      <w:pPr>
        <w:pStyle w:val="a3"/>
        <w:numPr>
          <w:ilvl w:val="0"/>
          <w:numId w:val="2"/>
        </w:numPr>
        <w:jc w:val="both"/>
        <w:rPr>
          <w:rFonts w:ascii="Times New Roman" w:hAnsi="Times New Roman" w:cs="Times New Roman"/>
          <w:sz w:val="24"/>
          <w:szCs w:val="24"/>
        </w:rPr>
      </w:pPr>
      <w:r w:rsidRPr="00C74BA9">
        <w:rPr>
          <w:rFonts w:ascii="Times New Roman" w:hAnsi="Times New Roman" w:cs="Times New Roman"/>
          <w:sz w:val="24"/>
          <w:szCs w:val="24"/>
        </w:rPr>
        <w:t>разрабатываю и использую специальные задания, способствующие развитию индивидуальности обучаемых;</w:t>
      </w:r>
    </w:p>
    <w:p w:rsidR="00BB4933" w:rsidRPr="00712538" w:rsidRDefault="00266DE4" w:rsidP="00712538">
      <w:pPr>
        <w:pStyle w:val="a3"/>
        <w:numPr>
          <w:ilvl w:val="0"/>
          <w:numId w:val="2"/>
        </w:numPr>
        <w:jc w:val="both"/>
        <w:rPr>
          <w:rFonts w:ascii="Times New Roman" w:hAnsi="Times New Roman" w:cs="Times New Roman"/>
          <w:sz w:val="24"/>
          <w:szCs w:val="24"/>
        </w:rPr>
      </w:pPr>
      <w:r w:rsidRPr="00712538">
        <w:rPr>
          <w:rFonts w:ascii="Times New Roman" w:hAnsi="Times New Roman" w:cs="Times New Roman"/>
          <w:sz w:val="24"/>
          <w:szCs w:val="24"/>
        </w:rPr>
        <w:t>применяю информационно-коммуникационные технологии для дифференциации заданий ученикам.</w:t>
      </w:r>
    </w:p>
    <w:p w:rsidR="00266DE4" w:rsidRPr="00CA0F63" w:rsidRDefault="00266DE4" w:rsidP="00712538">
      <w:pPr>
        <w:jc w:val="both"/>
      </w:pPr>
      <w:r w:rsidRPr="00CD034A">
        <w:rPr>
          <w:b/>
          <w:i/>
        </w:rPr>
        <w:t>Технология опыта</w:t>
      </w:r>
    </w:p>
    <w:p w:rsidR="00096937" w:rsidRPr="00526C59" w:rsidRDefault="00BB4933" w:rsidP="00712538">
      <w:pPr>
        <w:pStyle w:val="a4"/>
        <w:jc w:val="both"/>
      </w:pPr>
      <w:r>
        <w:t xml:space="preserve">       </w:t>
      </w:r>
      <w:r w:rsidR="00096937" w:rsidRPr="00526C59">
        <w:t>Цель индивидуального подхода в обучении – подметить в каждом ученике его сильную сторону и позволить ей претвориться в жизнь. Моя задача – увидеть индивидуальность своего ученика и сохранить ее, помочь ребенку поверить в свои силы, обеспечить его максимальное развитие; создать каждому ученику оптимальный режим обучения, устойчивую мотивацию к учению как важнейшему виду деятельности; формировать у каждого ученика механизм саморегуляции, самообразования, развития творческого мышления, необходимого для ориентации в быстро изменяющемся мире.</w:t>
      </w:r>
    </w:p>
    <w:p w:rsidR="00096937" w:rsidRPr="00526C59" w:rsidRDefault="00096937" w:rsidP="00712538">
      <w:pPr>
        <w:tabs>
          <w:tab w:val="left" w:pos="6660"/>
        </w:tabs>
        <w:ind w:right="355"/>
        <w:jc w:val="both"/>
      </w:pPr>
      <w:r w:rsidRPr="00526C59">
        <w:t xml:space="preserve">      В методике обучения творческим работам наиболее продуктивным  считаю интегрированный подход, который применяю на уроках литературного чтения, русского языка, развития течи. Эффективной формой организации учебного процесса является создание группового взаимодействия, т. е. работа в группах, в парах. В своей работе совместно с учениками вырабатываем цели и содержание обучения, даём оценки, находясь в состоянии сотрудничества. Убеждена, что необходимо учить школьников думать, размышлять, отстаивать свои суждения, это формирует коммуникативные свойства личности.</w:t>
      </w:r>
    </w:p>
    <w:p w:rsidR="000F6274" w:rsidRDefault="00096937" w:rsidP="00712538">
      <w:pPr>
        <w:tabs>
          <w:tab w:val="left" w:pos="6660"/>
        </w:tabs>
        <w:ind w:right="355"/>
        <w:jc w:val="both"/>
      </w:pPr>
      <w:r w:rsidRPr="00526C59">
        <w:t xml:space="preserve">      Мои ученики любят работать самостоятельно, всегда раздаются радостные возгласы, когда я объявляю самостоятельную работу. Учитывая индивидуальные знания,  при прохождении опр</w:t>
      </w:r>
      <w:r w:rsidR="000F6274">
        <w:t>еделённой темы даю несколько тем</w:t>
      </w:r>
      <w:r w:rsidRPr="00526C59">
        <w:t xml:space="preserve"> </w:t>
      </w:r>
      <w:r w:rsidR="000F6274">
        <w:t>проектно-исследовательских работ.</w:t>
      </w:r>
      <w:r w:rsidRPr="00526C59">
        <w:t xml:space="preserve">    </w:t>
      </w:r>
    </w:p>
    <w:p w:rsidR="002A5CD4" w:rsidRDefault="000F6274" w:rsidP="00712538">
      <w:pPr>
        <w:jc w:val="both"/>
      </w:pPr>
      <w:r>
        <w:t xml:space="preserve">   </w:t>
      </w:r>
      <w:r w:rsidR="00096937" w:rsidRPr="00526C59">
        <w:t xml:space="preserve">  Для развития самостоятельности мышления с 1 класса ввожу занимате</w:t>
      </w:r>
      <w:r w:rsidR="00C74BA9">
        <w:t xml:space="preserve">льные задания, игры.  Выполняя </w:t>
      </w:r>
      <w:r w:rsidR="00096937" w:rsidRPr="00526C59">
        <w:t>их, дети овладевают приёмами анализа и синтеза, сравнения и обобщения, связей и отношений между предметами, явлениями и событиями окружающего мира.</w:t>
      </w:r>
      <w:r w:rsidR="002A5CD4" w:rsidRPr="002A5CD4">
        <w:t xml:space="preserve"> </w:t>
      </w:r>
    </w:p>
    <w:p w:rsidR="002A5CD4" w:rsidRPr="00C54591" w:rsidRDefault="002A5CD4" w:rsidP="00712538">
      <w:pPr>
        <w:jc w:val="both"/>
        <w:rPr>
          <w:i/>
          <w:color w:val="C00000"/>
          <w:szCs w:val="28"/>
        </w:rPr>
      </w:pPr>
      <w:r>
        <w:t xml:space="preserve">     </w:t>
      </w:r>
      <w:r w:rsidRPr="00526C59">
        <w:t>В результате проделанной работы достигаются неплохие результаты обучения и воспитания учащихся, формируется устойчивая мотивация к учению, развиваются личностные качества – самостоятельность, коммуникабельность, толерантность.</w:t>
      </w:r>
    </w:p>
    <w:p w:rsidR="00C54591" w:rsidRDefault="00E165A3" w:rsidP="00C54591">
      <w:pPr>
        <w:rPr>
          <w:b/>
          <w:i/>
          <w:szCs w:val="28"/>
        </w:rPr>
      </w:pPr>
      <w:r w:rsidRPr="00020BAE">
        <w:rPr>
          <w:b/>
          <w:sz w:val="28"/>
          <w:szCs w:val="28"/>
        </w:rPr>
        <w:lastRenderedPageBreak/>
        <w:t xml:space="preserve"> </w:t>
      </w:r>
      <w:r w:rsidRPr="00CD034A">
        <w:rPr>
          <w:b/>
          <w:i/>
          <w:szCs w:val="28"/>
        </w:rPr>
        <w:t>Результативность</w:t>
      </w:r>
    </w:p>
    <w:p w:rsidR="002A5CD4" w:rsidRPr="002A5CD4" w:rsidRDefault="00C74BA9" w:rsidP="002A5CD4">
      <w:pPr>
        <w:shd w:val="clear" w:color="auto" w:fill="FFFFFF"/>
        <w:jc w:val="both"/>
      </w:pPr>
      <w:r>
        <w:t xml:space="preserve">        </w:t>
      </w:r>
      <w:r w:rsidR="002A5CD4" w:rsidRPr="002A5CD4">
        <w:t>Постоянно повышаю свой уровень знаний по преподаваемым предметам через чтение книг, газет, ресурсов глобальной сети.  Думаю, что учащимся более интересен учитель, который не ограничивается рамками содержания параграфа учебника.</w:t>
      </w:r>
    </w:p>
    <w:p w:rsidR="002A5CD4" w:rsidRDefault="002A5CD4" w:rsidP="002A5CD4">
      <w:pPr>
        <w:shd w:val="clear" w:color="auto" w:fill="FFFFFF"/>
        <w:jc w:val="both"/>
      </w:pPr>
      <w:r w:rsidRPr="002A5CD4">
        <w:t xml:space="preserve">         Постоянное изучение передового педагогического опыта, инновационных образовательных и педагогических технологий, форм и методов обучения и использование их в своей педагогической практике позволило мне повысить качество и результаты обучения</w:t>
      </w:r>
      <w:r w:rsidR="00712538">
        <w:t>.</w:t>
      </w:r>
      <w:r w:rsidRPr="002A5CD4">
        <w:t xml:space="preserve"> </w:t>
      </w:r>
    </w:p>
    <w:p w:rsidR="00E165A3" w:rsidRPr="00020BAE" w:rsidRDefault="00E165A3" w:rsidP="00E165A3">
      <w:pPr>
        <w:rPr>
          <w:sz w:val="28"/>
          <w:szCs w:val="28"/>
        </w:rPr>
      </w:pPr>
      <w:r>
        <w:rPr>
          <w:sz w:val="28"/>
          <w:szCs w:val="28"/>
        </w:rPr>
        <w:t xml:space="preserve">          </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8"/>
        <w:gridCol w:w="1134"/>
        <w:gridCol w:w="1736"/>
        <w:gridCol w:w="1417"/>
        <w:gridCol w:w="1808"/>
        <w:gridCol w:w="1275"/>
      </w:tblGrid>
      <w:tr w:rsidR="00E165A3" w:rsidRPr="00020BAE" w:rsidTr="00E165A3">
        <w:tc>
          <w:tcPr>
            <w:tcW w:w="1555"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Учебный год</w:t>
            </w:r>
          </w:p>
        </w:tc>
        <w:tc>
          <w:tcPr>
            <w:tcW w:w="998"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Учатся на «5»</w:t>
            </w:r>
          </w:p>
        </w:tc>
        <w:tc>
          <w:tcPr>
            <w:tcW w:w="1736"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Учатся на «5» и «4»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Всего учащихся</w:t>
            </w:r>
          </w:p>
        </w:tc>
        <w:tc>
          <w:tcPr>
            <w:tcW w:w="1808"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BB4933" w:rsidP="006A0634">
            <w:pPr>
              <w:rPr>
                <w:rFonts w:eastAsia="Calibri"/>
                <w:b/>
                <w:szCs w:val="28"/>
              </w:rPr>
            </w:pPr>
            <w:r w:rsidRPr="00712538">
              <w:rPr>
                <w:rFonts w:eastAsia="Calibri"/>
                <w:b/>
                <w:szCs w:val="28"/>
              </w:rPr>
              <w:t>У</w:t>
            </w:r>
            <w:r w:rsidR="00E165A3" w:rsidRPr="00712538">
              <w:rPr>
                <w:rFonts w:eastAsia="Calibri"/>
                <w:b/>
                <w:szCs w:val="28"/>
              </w:rPr>
              <w:t>спеваемость</w:t>
            </w:r>
            <w:r w:rsidRPr="00712538">
              <w:rPr>
                <w:rFonts w:eastAsia="Calibri"/>
                <w:b/>
                <w:szCs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65A3" w:rsidRPr="00712538" w:rsidRDefault="00E165A3" w:rsidP="006A0634">
            <w:pPr>
              <w:rPr>
                <w:rFonts w:eastAsia="Calibri"/>
                <w:b/>
                <w:szCs w:val="28"/>
              </w:rPr>
            </w:pPr>
            <w:r w:rsidRPr="00712538">
              <w:rPr>
                <w:rFonts w:eastAsia="Calibri"/>
                <w:b/>
                <w:szCs w:val="28"/>
              </w:rPr>
              <w:t>Качество знаний</w:t>
            </w:r>
          </w:p>
        </w:tc>
      </w:tr>
      <w:tr w:rsidR="00E165A3" w:rsidRPr="00020BAE" w:rsidTr="00E165A3">
        <w:trPr>
          <w:trHeight w:val="634"/>
        </w:trPr>
        <w:tc>
          <w:tcPr>
            <w:tcW w:w="1555" w:type="dxa"/>
            <w:tcBorders>
              <w:top w:val="single" w:sz="4" w:space="0" w:color="auto"/>
              <w:left w:val="single" w:sz="4" w:space="0" w:color="auto"/>
              <w:bottom w:val="single" w:sz="4" w:space="0" w:color="auto"/>
              <w:right w:val="single" w:sz="4" w:space="0" w:color="auto"/>
            </w:tcBorders>
            <w:hideMark/>
          </w:tcPr>
          <w:p w:rsidR="00E165A3" w:rsidRPr="00E165A3" w:rsidRDefault="008E0519" w:rsidP="006A0634">
            <w:pPr>
              <w:rPr>
                <w:rFonts w:eastAsia="Calibri"/>
                <w:szCs w:val="28"/>
              </w:rPr>
            </w:pPr>
            <w:r>
              <w:rPr>
                <w:rFonts w:eastAsia="Calibri"/>
                <w:szCs w:val="28"/>
              </w:rPr>
              <w:t>2018-2019</w:t>
            </w:r>
          </w:p>
        </w:tc>
        <w:tc>
          <w:tcPr>
            <w:tcW w:w="998" w:type="dxa"/>
            <w:tcBorders>
              <w:top w:val="single" w:sz="4" w:space="0" w:color="auto"/>
              <w:left w:val="single" w:sz="4" w:space="0" w:color="auto"/>
              <w:bottom w:val="single" w:sz="4" w:space="0" w:color="auto"/>
              <w:right w:val="single" w:sz="4" w:space="0" w:color="auto"/>
            </w:tcBorders>
            <w:hideMark/>
          </w:tcPr>
          <w:p w:rsidR="00E165A3" w:rsidRPr="00E165A3" w:rsidRDefault="008E0519" w:rsidP="006A0634">
            <w:pPr>
              <w:rPr>
                <w:rFonts w:eastAsia="Calibri"/>
                <w:szCs w:val="28"/>
              </w:rPr>
            </w:pPr>
            <w:r>
              <w:rPr>
                <w:rFonts w:eastAsia="Calibri"/>
                <w:szCs w:val="28"/>
              </w:rPr>
              <w:t>4</w:t>
            </w:r>
            <w:r w:rsidR="00E132E0">
              <w:rPr>
                <w:rFonts w:eastAsia="Calibri"/>
                <w:szCs w:val="28"/>
              </w:rPr>
              <w:t xml:space="preserve"> класс</w:t>
            </w:r>
          </w:p>
        </w:tc>
        <w:tc>
          <w:tcPr>
            <w:tcW w:w="1134" w:type="dxa"/>
            <w:tcBorders>
              <w:top w:val="single" w:sz="4" w:space="0" w:color="auto"/>
              <w:left w:val="single" w:sz="4" w:space="0" w:color="auto"/>
              <w:bottom w:val="single" w:sz="4" w:space="0" w:color="auto"/>
              <w:right w:val="single" w:sz="4" w:space="0" w:color="auto"/>
            </w:tcBorders>
            <w:hideMark/>
          </w:tcPr>
          <w:p w:rsidR="00E165A3" w:rsidRPr="00E165A3" w:rsidRDefault="008E0519" w:rsidP="00E165A3">
            <w:pPr>
              <w:jc w:val="center"/>
              <w:rPr>
                <w:rFonts w:eastAsia="Calibri"/>
                <w:szCs w:val="28"/>
              </w:rPr>
            </w:pPr>
            <w:r>
              <w:rPr>
                <w:rFonts w:eastAsia="Calibri"/>
                <w:szCs w:val="28"/>
              </w:rPr>
              <w:t>4</w:t>
            </w:r>
          </w:p>
        </w:tc>
        <w:tc>
          <w:tcPr>
            <w:tcW w:w="1736" w:type="dxa"/>
            <w:tcBorders>
              <w:top w:val="single" w:sz="4" w:space="0" w:color="auto"/>
              <w:left w:val="single" w:sz="4" w:space="0" w:color="auto"/>
              <w:bottom w:val="single" w:sz="4" w:space="0" w:color="auto"/>
              <w:right w:val="single" w:sz="4" w:space="0" w:color="auto"/>
            </w:tcBorders>
            <w:hideMark/>
          </w:tcPr>
          <w:p w:rsidR="00E165A3" w:rsidRPr="00E165A3" w:rsidRDefault="008E0519" w:rsidP="00E165A3">
            <w:pPr>
              <w:jc w:val="center"/>
              <w:rPr>
                <w:rFonts w:eastAsia="Calibri"/>
                <w:szCs w:val="28"/>
              </w:rPr>
            </w:pPr>
            <w:r>
              <w:rPr>
                <w:rFonts w:eastAsia="Calibri"/>
                <w:szCs w:val="28"/>
              </w:rPr>
              <w:t>13</w:t>
            </w:r>
          </w:p>
        </w:tc>
        <w:tc>
          <w:tcPr>
            <w:tcW w:w="1417" w:type="dxa"/>
            <w:tcBorders>
              <w:top w:val="single" w:sz="4" w:space="0" w:color="auto"/>
              <w:left w:val="single" w:sz="4" w:space="0" w:color="auto"/>
              <w:bottom w:val="single" w:sz="4" w:space="0" w:color="auto"/>
              <w:right w:val="single" w:sz="4" w:space="0" w:color="auto"/>
            </w:tcBorders>
            <w:hideMark/>
          </w:tcPr>
          <w:p w:rsidR="00E165A3" w:rsidRPr="00E165A3" w:rsidRDefault="008E0519" w:rsidP="00E165A3">
            <w:pPr>
              <w:jc w:val="center"/>
              <w:rPr>
                <w:rFonts w:eastAsia="Calibri"/>
                <w:szCs w:val="28"/>
              </w:rPr>
            </w:pPr>
            <w:r>
              <w:rPr>
                <w:rFonts w:eastAsia="Calibri"/>
                <w:szCs w:val="28"/>
              </w:rPr>
              <w:t>2</w:t>
            </w:r>
            <w:r w:rsidR="00E132E0">
              <w:rPr>
                <w:rFonts w:eastAsia="Calibri"/>
                <w:szCs w:val="28"/>
              </w:rPr>
              <w:t>8</w:t>
            </w:r>
          </w:p>
        </w:tc>
        <w:tc>
          <w:tcPr>
            <w:tcW w:w="1808" w:type="dxa"/>
            <w:tcBorders>
              <w:top w:val="single" w:sz="4" w:space="0" w:color="auto"/>
              <w:left w:val="single" w:sz="4" w:space="0" w:color="auto"/>
              <w:bottom w:val="single" w:sz="4" w:space="0" w:color="auto"/>
              <w:right w:val="single" w:sz="4" w:space="0" w:color="auto"/>
            </w:tcBorders>
            <w:hideMark/>
          </w:tcPr>
          <w:p w:rsidR="00E165A3" w:rsidRPr="00E165A3" w:rsidRDefault="00E132E0" w:rsidP="00E165A3">
            <w:pPr>
              <w:jc w:val="center"/>
              <w:rPr>
                <w:rFonts w:eastAsia="Calibri"/>
                <w:szCs w:val="28"/>
              </w:rPr>
            </w:pPr>
            <w:r>
              <w:rPr>
                <w:rFonts w:eastAsia="Calibri"/>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E165A3" w:rsidRPr="00E165A3" w:rsidRDefault="008E0519" w:rsidP="00E165A3">
            <w:pPr>
              <w:jc w:val="center"/>
              <w:rPr>
                <w:rFonts w:eastAsia="Calibri"/>
                <w:szCs w:val="28"/>
              </w:rPr>
            </w:pPr>
            <w:r>
              <w:rPr>
                <w:rFonts w:eastAsia="Calibri"/>
                <w:szCs w:val="28"/>
              </w:rPr>
              <w:t>6</w:t>
            </w:r>
            <w:r w:rsidR="00E132E0">
              <w:rPr>
                <w:rFonts w:eastAsia="Calibri"/>
                <w:szCs w:val="28"/>
              </w:rPr>
              <w:t>0%</w:t>
            </w:r>
          </w:p>
        </w:tc>
      </w:tr>
      <w:tr w:rsidR="008E0519" w:rsidRPr="00020BAE" w:rsidTr="0043706F">
        <w:trPr>
          <w:trHeight w:val="634"/>
        </w:trPr>
        <w:tc>
          <w:tcPr>
            <w:tcW w:w="1555" w:type="dxa"/>
            <w:tcBorders>
              <w:top w:val="single" w:sz="4" w:space="0" w:color="auto"/>
              <w:left w:val="single" w:sz="4" w:space="0" w:color="auto"/>
              <w:bottom w:val="single" w:sz="4" w:space="0" w:color="auto"/>
              <w:right w:val="single" w:sz="4" w:space="0" w:color="auto"/>
            </w:tcBorders>
          </w:tcPr>
          <w:p w:rsidR="008E0519" w:rsidRDefault="008E0519" w:rsidP="006A0634">
            <w:pPr>
              <w:rPr>
                <w:rFonts w:eastAsia="Calibri"/>
                <w:szCs w:val="28"/>
              </w:rPr>
            </w:pPr>
            <w:r>
              <w:rPr>
                <w:rFonts w:eastAsia="Calibri"/>
                <w:szCs w:val="28"/>
              </w:rPr>
              <w:t>2019-2020</w:t>
            </w:r>
          </w:p>
        </w:tc>
        <w:tc>
          <w:tcPr>
            <w:tcW w:w="998" w:type="dxa"/>
            <w:tcBorders>
              <w:top w:val="single" w:sz="4" w:space="0" w:color="auto"/>
              <w:left w:val="single" w:sz="4" w:space="0" w:color="auto"/>
              <w:bottom w:val="single" w:sz="4" w:space="0" w:color="auto"/>
              <w:right w:val="single" w:sz="4" w:space="0" w:color="auto"/>
            </w:tcBorders>
          </w:tcPr>
          <w:p w:rsidR="008E0519" w:rsidRDefault="008E0519" w:rsidP="006A0634">
            <w:pPr>
              <w:rPr>
                <w:rFonts w:eastAsia="Calibri"/>
                <w:szCs w:val="28"/>
              </w:rPr>
            </w:pPr>
            <w:r>
              <w:rPr>
                <w:rFonts w:eastAsia="Calibri"/>
                <w:szCs w:val="28"/>
              </w:rPr>
              <w:t>1 класс</w:t>
            </w:r>
          </w:p>
        </w:tc>
        <w:tc>
          <w:tcPr>
            <w:tcW w:w="7370" w:type="dxa"/>
            <w:gridSpan w:val="5"/>
            <w:tcBorders>
              <w:top w:val="single" w:sz="4" w:space="0" w:color="auto"/>
              <w:left w:val="single" w:sz="4" w:space="0" w:color="auto"/>
              <w:bottom w:val="single" w:sz="4" w:space="0" w:color="auto"/>
              <w:right w:val="single" w:sz="4" w:space="0" w:color="auto"/>
            </w:tcBorders>
          </w:tcPr>
          <w:p w:rsidR="008E0519" w:rsidRDefault="008E0519" w:rsidP="008E0519">
            <w:pPr>
              <w:rPr>
                <w:rFonts w:eastAsia="Calibri"/>
                <w:szCs w:val="28"/>
              </w:rPr>
            </w:pPr>
            <w:r w:rsidRPr="00E165A3">
              <w:rPr>
                <w:rFonts w:eastAsia="Calibri"/>
                <w:szCs w:val="28"/>
              </w:rPr>
              <w:t>безотметочное  обучение</w:t>
            </w:r>
          </w:p>
        </w:tc>
      </w:tr>
      <w:tr w:rsidR="00E132E0" w:rsidRPr="00020BAE" w:rsidTr="00E165A3">
        <w:trPr>
          <w:trHeight w:val="634"/>
        </w:trPr>
        <w:tc>
          <w:tcPr>
            <w:tcW w:w="1555"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rPr>
                <w:rFonts w:eastAsia="Calibri"/>
                <w:szCs w:val="28"/>
              </w:rPr>
            </w:pPr>
            <w:r>
              <w:rPr>
                <w:rFonts w:eastAsia="Calibri"/>
                <w:szCs w:val="28"/>
              </w:rPr>
              <w:t>2020-2021</w:t>
            </w:r>
          </w:p>
        </w:tc>
        <w:tc>
          <w:tcPr>
            <w:tcW w:w="998"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rPr>
                <w:rFonts w:eastAsia="Calibri"/>
                <w:szCs w:val="28"/>
              </w:rPr>
            </w:pPr>
            <w:r>
              <w:rPr>
                <w:rFonts w:eastAsia="Calibri"/>
                <w:szCs w:val="28"/>
              </w:rPr>
              <w:t>2</w:t>
            </w:r>
            <w:r w:rsidR="00E132E0" w:rsidRPr="00E165A3">
              <w:rPr>
                <w:rFonts w:eastAsia="Calibri"/>
                <w:szCs w:val="28"/>
              </w:rPr>
              <w:t xml:space="preserve"> класс</w:t>
            </w:r>
          </w:p>
        </w:tc>
        <w:tc>
          <w:tcPr>
            <w:tcW w:w="1134"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jc w:val="center"/>
              <w:rPr>
                <w:rFonts w:eastAsia="Calibri"/>
                <w:szCs w:val="28"/>
              </w:rPr>
            </w:pPr>
            <w:r>
              <w:rPr>
                <w:rFonts w:eastAsia="Calibri"/>
                <w:szCs w:val="28"/>
              </w:rPr>
              <w:t>6</w:t>
            </w:r>
          </w:p>
        </w:tc>
        <w:tc>
          <w:tcPr>
            <w:tcW w:w="1736"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jc w:val="center"/>
              <w:rPr>
                <w:rFonts w:eastAsia="Calibri"/>
                <w:szCs w:val="28"/>
              </w:rPr>
            </w:pPr>
            <w:r>
              <w:rPr>
                <w:rFonts w:eastAsia="Calibri"/>
                <w:szCs w:val="28"/>
              </w:rPr>
              <w:t>15</w:t>
            </w:r>
          </w:p>
        </w:tc>
        <w:tc>
          <w:tcPr>
            <w:tcW w:w="1417"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jc w:val="center"/>
              <w:rPr>
                <w:rFonts w:eastAsia="Calibri"/>
                <w:szCs w:val="28"/>
              </w:rPr>
            </w:pPr>
            <w:r>
              <w:rPr>
                <w:rFonts w:eastAsia="Calibri"/>
                <w:szCs w:val="28"/>
              </w:rPr>
              <w:t>29</w:t>
            </w:r>
          </w:p>
        </w:tc>
        <w:tc>
          <w:tcPr>
            <w:tcW w:w="1808" w:type="dxa"/>
            <w:tcBorders>
              <w:top w:val="single" w:sz="4" w:space="0" w:color="auto"/>
              <w:left w:val="single" w:sz="4" w:space="0" w:color="auto"/>
              <w:bottom w:val="single" w:sz="4" w:space="0" w:color="auto"/>
              <w:right w:val="single" w:sz="4" w:space="0" w:color="auto"/>
            </w:tcBorders>
            <w:hideMark/>
          </w:tcPr>
          <w:p w:rsidR="00E132E0" w:rsidRPr="00E165A3" w:rsidRDefault="00E132E0" w:rsidP="00F67C2A">
            <w:pPr>
              <w:jc w:val="center"/>
              <w:rPr>
                <w:rFonts w:eastAsia="Calibri"/>
                <w:szCs w:val="28"/>
              </w:rPr>
            </w:pPr>
            <w:r w:rsidRPr="00E165A3">
              <w:rPr>
                <w:rFonts w:eastAsia="Calibri"/>
                <w:szCs w:val="28"/>
              </w:rPr>
              <w:t>100</w:t>
            </w:r>
            <w:r>
              <w:rPr>
                <w:rFonts w:eastAsia="Calibri"/>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E132E0" w:rsidRPr="00E165A3" w:rsidRDefault="008E0519" w:rsidP="00F67C2A">
            <w:pPr>
              <w:jc w:val="center"/>
              <w:rPr>
                <w:rFonts w:eastAsia="Calibri"/>
                <w:szCs w:val="28"/>
              </w:rPr>
            </w:pPr>
            <w:r>
              <w:rPr>
                <w:rFonts w:eastAsia="Calibri"/>
                <w:szCs w:val="28"/>
              </w:rPr>
              <w:t>72</w:t>
            </w:r>
            <w:r w:rsidR="00E132E0">
              <w:rPr>
                <w:rFonts w:eastAsia="Calibri"/>
                <w:szCs w:val="28"/>
              </w:rPr>
              <w:t xml:space="preserve"> </w:t>
            </w:r>
            <w:r w:rsidR="00E132E0" w:rsidRPr="00E165A3">
              <w:rPr>
                <w:rFonts w:eastAsia="Calibri"/>
                <w:szCs w:val="28"/>
              </w:rPr>
              <w:t>%</w:t>
            </w:r>
          </w:p>
        </w:tc>
      </w:tr>
      <w:tr w:rsidR="00E132E0" w:rsidRPr="00020BAE" w:rsidTr="00E165A3">
        <w:trPr>
          <w:trHeight w:val="634"/>
        </w:trPr>
        <w:tc>
          <w:tcPr>
            <w:tcW w:w="1555"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rPr>
                <w:rFonts w:eastAsia="Calibri"/>
                <w:szCs w:val="28"/>
              </w:rPr>
            </w:pPr>
            <w:r>
              <w:rPr>
                <w:rFonts w:eastAsia="Calibri"/>
                <w:szCs w:val="28"/>
              </w:rPr>
              <w:t>2021-2022</w:t>
            </w:r>
          </w:p>
        </w:tc>
        <w:tc>
          <w:tcPr>
            <w:tcW w:w="998"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rPr>
                <w:rFonts w:eastAsia="Calibri"/>
                <w:szCs w:val="28"/>
              </w:rPr>
            </w:pPr>
            <w:r>
              <w:rPr>
                <w:rFonts w:eastAsia="Calibri"/>
                <w:szCs w:val="28"/>
              </w:rPr>
              <w:t>3</w:t>
            </w:r>
            <w:r w:rsidR="00E132E0">
              <w:rPr>
                <w:rFonts w:eastAsia="Calibri"/>
                <w:szCs w:val="28"/>
              </w:rPr>
              <w:t xml:space="preserve"> </w:t>
            </w:r>
            <w:r w:rsidR="00E132E0" w:rsidRPr="00E165A3">
              <w:rPr>
                <w:rFonts w:eastAsia="Calibri"/>
                <w:szCs w:val="28"/>
              </w:rPr>
              <w:t>класс</w:t>
            </w:r>
          </w:p>
          <w:p w:rsidR="00E132E0" w:rsidRPr="00E165A3" w:rsidRDefault="00E132E0" w:rsidP="00B96FFB">
            <w:pPr>
              <w:rPr>
                <w:rFonts w:eastAsia="Calibri"/>
                <w:szCs w:val="28"/>
              </w:rPr>
            </w:pPr>
          </w:p>
        </w:tc>
        <w:tc>
          <w:tcPr>
            <w:tcW w:w="1134"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jc w:val="center"/>
              <w:rPr>
                <w:rFonts w:eastAsia="Calibri"/>
                <w:szCs w:val="28"/>
              </w:rPr>
            </w:pPr>
            <w:r>
              <w:rPr>
                <w:rFonts w:eastAsia="Calibri"/>
                <w:szCs w:val="28"/>
              </w:rPr>
              <w:t>7</w:t>
            </w:r>
          </w:p>
        </w:tc>
        <w:tc>
          <w:tcPr>
            <w:tcW w:w="1736"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jc w:val="center"/>
              <w:rPr>
                <w:rFonts w:eastAsia="Calibri"/>
                <w:szCs w:val="28"/>
              </w:rPr>
            </w:pPr>
            <w:r>
              <w:rPr>
                <w:rFonts w:eastAsia="Calibri"/>
                <w:szCs w:val="28"/>
              </w:rPr>
              <w:t>13</w:t>
            </w:r>
          </w:p>
        </w:tc>
        <w:tc>
          <w:tcPr>
            <w:tcW w:w="1417"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jc w:val="center"/>
              <w:rPr>
                <w:rFonts w:eastAsia="Calibri"/>
                <w:szCs w:val="28"/>
              </w:rPr>
            </w:pPr>
            <w:r>
              <w:rPr>
                <w:rFonts w:eastAsia="Calibri"/>
                <w:szCs w:val="28"/>
              </w:rPr>
              <w:t>30</w:t>
            </w:r>
          </w:p>
        </w:tc>
        <w:tc>
          <w:tcPr>
            <w:tcW w:w="1808" w:type="dxa"/>
            <w:tcBorders>
              <w:top w:val="single" w:sz="4" w:space="0" w:color="auto"/>
              <w:left w:val="single" w:sz="4" w:space="0" w:color="auto"/>
              <w:bottom w:val="single" w:sz="4" w:space="0" w:color="auto"/>
              <w:right w:val="single" w:sz="4" w:space="0" w:color="auto"/>
            </w:tcBorders>
            <w:hideMark/>
          </w:tcPr>
          <w:p w:rsidR="00E132E0" w:rsidRPr="00E165A3" w:rsidRDefault="00E132E0" w:rsidP="00B96FFB">
            <w:pPr>
              <w:jc w:val="center"/>
              <w:rPr>
                <w:rFonts w:eastAsia="Calibri"/>
                <w:szCs w:val="28"/>
              </w:rPr>
            </w:pPr>
            <w:r>
              <w:rPr>
                <w:rFonts w:eastAsia="Calibri"/>
                <w:szCs w:val="28"/>
              </w:rPr>
              <w:t>100 %</w:t>
            </w:r>
          </w:p>
        </w:tc>
        <w:tc>
          <w:tcPr>
            <w:tcW w:w="1275" w:type="dxa"/>
            <w:tcBorders>
              <w:top w:val="single" w:sz="4" w:space="0" w:color="auto"/>
              <w:left w:val="single" w:sz="4" w:space="0" w:color="auto"/>
              <w:bottom w:val="single" w:sz="4" w:space="0" w:color="auto"/>
              <w:right w:val="single" w:sz="4" w:space="0" w:color="auto"/>
            </w:tcBorders>
            <w:hideMark/>
          </w:tcPr>
          <w:p w:rsidR="00E132E0" w:rsidRPr="00E165A3" w:rsidRDefault="008E0519" w:rsidP="00B96FFB">
            <w:pPr>
              <w:jc w:val="center"/>
              <w:rPr>
                <w:rFonts w:eastAsia="Calibri"/>
                <w:szCs w:val="28"/>
              </w:rPr>
            </w:pPr>
            <w:r>
              <w:rPr>
                <w:rFonts w:eastAsia="Calibri"/>
                <w:szCs w:val="28"/>
              </w:rPr>
              <w:t>66</w:t>
            </w:r>
            <w:r w:rsidR="00E132E0">
              <w:rPr>
                <w:rFonts w:eastAsia="Calibri"/>
                <w:szCs w:val="28"/>
              </w:rPr>
              <w:t xml:space="preserve"> %</w:t>
            </w:r>
          </w:p>
        </w:tc>
      </w:tr>
      <w:tr w:rsidR="008E0519" w:rsidRPr="00020BAE" w:rsidTr="00E165A3">
        <w:trPr>
          <w:trHeight w:val="634"/>
        </w:trPr>
        <w:tc>
          <w:tcPr>
            <w:tcW w:w="1555" w:type="dxa"/>
            <w:tcBorders>
              <w:top w:val="single" w:sz="4" w:space="0" w:color="auto"/>
              <w:left w:val="single" w:sz="4" w:space="0" w:color="auto"/>
              <w:bottom w:val="single" w:sz="4" w:space="0" w:color="auto"/>
              <w:right w:val="single" w:sz="4" w:space="0" w:color="auto"/>
            </w:tcBorders>
          </w:tcPr>
          <w:p w:rsidR="008E0519" w:rsidRDefault="0007359E" w:rsidP="00B96FFB">
            <w:pPr>
              <w:rPr>
                <w:rFonts w:eastAsia="Calibri"/>
                <w:szCs w:val="28"/>
              </w:rPr>
            </w:pPr>
            <w:r>
              <w:rPr>
                <w:rFonts w:eastAsia="Calibri"/>
                <w:szCs w:val="28"/>
              </w:rPr>
              <w:t>2022-2023</w:t>
            </w:r>
          </w:p>
        </w:tc>
        <w:tc>
          <w:tcPr>
            <w:tcW w:w="998" w:type="dxa"/>
            <w:tcBorders>
              <w:top w:val="single" w:sz="4" w:space="0" w:color="auto"/>
              <w:left w:val="single" w:sz="4" w:space="0" w:color="auto"/>
              <w:bottom w:val="single" w:sz="4" w:space="0" w:color="auto"/>
              <w:right w:val="single" w:sz="4" w:space="0" w:color="auto"/>
            </w:tcBorders>
          </w:tcPr>
          <w:p w:rsidR="008E0519" w:rsidRDefault="0007359E" w:rsidP="00B96FFB">
            <w:pPr>
              <w:rPr>
                <w:rFonts w:eastAsia="Calibri"/>
                <w:szCs w:val="28"/>
              </w:rPr>
            </w:pPr>
            <w:r>
              <w:rPr>
                <w:rFonts w:eastAsia="Calibri"/>
                <w:szCs w:val="28"/>
              </w:rPr>
              <w:t>4</w:t>
            </w:r>
          </w:p>
        </w:tc>
        <w:tc>
          <w:tcPr>
            <w:tcW w:w="1134" w:type="dxa"/>
            <w:tcBorders>
              <w:top w:val="single" w:sz="4" w:space="0" w:color="auto"/>
              <w:left w:val="single" w:sz="4" w:space="0" w:color="auto"/>
              <w:bottom w:val="single" w:sz="4" w:space="0" w:color="auto"/>
              <w:right w:val="single" w:sz="4" w:space="0" w:color="auto"/>
            </w:tcBorders>
          </w:tcPr>
          <w:p w:rsidR="008E0519" w:rsidRDefault="0007359E" w:rsidP="00B96FFB">
            <w:pPr>
              <w:jc w:val="center"/>
              <w:rPr>
                <w:rFonts w:eastAsia="Calibri"/>
                <w:szCs w:val="28"/>
              </w:rPr>
            </w:pPr>
            <w:r>
              <w:rPr>
                <w:rFonts w:eastAsia="Calibri"/>
                <w:szCs w:val="28"/>
              </w:rPr>
              <w:t>7</w:t>
            </w:r>
          </w:p>
        </w:tc>
        <w:tc>
          <w:tcPr>
            <w:tcW w:w="1736" w:type="dxa"/>
            <w:tcBorders>
              <w:top w:val="single" w:sz="4" w:space="0" w:color="auto"/>
              <w:left w:val="single" w:sz="4" w:space="0" w:color="auto"/>
              <w:bottom w:val="single" w:sz="4" w:space="0" w:color="auto"/>
              <w:right w:val="single" w:sz="4" w:space="0" w:color="auto"/>
            </w:tcBorders>
          </w:tcPr>
          <w:p w:rsidR="008E0519" w:rsidRDefault="0007359E" w:rsidP="00B96FFB">
            <w:pPr>
              <w:jc w:val="center"/>
              <w:rPr>
                <w:rFonts w:eastAsia="Calibri"/>
                <w:szCs w:val="28"/>
              </w:rPr>
            </w:pPr>
            <w:r>
              <w:rPr>
                <w:rFonts w:eastAsia="Calibri"/>
                <w:szCs w:val="28"/>
              </w:rPr>
              <w:t>14</w:t>
            </w:r>
          </w:p>
        </w:tc>
        <w:tc>
          <w:tcPr>
            <w:tcW w:w="1417" w:type="dxa"/>
            <w:tcBorders>
              <w:top w:val="single" w:sz="4" w:space="0" w:color="auto"/>
              <w:left w:val="single" w:sz="4" w:space="0" w:color="auto"/>
              <w:bottom w:val="single" w:sz="4" w:space="0" w:color="auto"/>
              <w:right w:val="single" w:sz="4" w:space="0" w:color="auto"/>
            </w:tcBorders>
          </w:tcPr>
          <w:p w:rsidR="008E0519" w:rsidRDefault="0007359E" w:rsidP="00B96FFB">
            <w:pPr>
              <w:jc w:val="center"/>
              <w:rPr>
                <w:rFonts w:eastAsia="Calibri"/>
                <w:szCs w:val="28"/>
              </w:rPr>
            </w:pPr>
            <w:r>
              <w:rPr>
                <w:rFonts w:eastAsia="Calibri"/>
                <w:szCs w:val="28"/>
              </w:rPr>
              <w:t>31</w:t>
            </w:r>
          </w:p>
        </w:tc>
        <w:tc>
          <w:tcPr>
            <w:tcW w:w="1808" w:type="dxa"/>
            <w:tcBorders>
              <w:top w:val="single" w:sz="4" w:space="0" w:color="auto"/>
              <w:left w:val="single" w:sz="4" w:space="0" w:color="auto"/>
              <w:bottom w:val="single" w:sz="4" w:space="0" w:color="auto"/>
              <w:right w:val="single" w:sz="4" w:space="0" w:color="auto"/>
            </w:tcBorders>
          </w:tcPr>
          <w:p w:rsidR="008E0519" w:rsidRDefault="0007359E" w:rsidP="00B96FFB">
            <w:pPr>
              <w:jc w:val="center"/>
              <w:rPr>
                <w:rFonts w:eastAsia="Calibri"/>
                <w:szCs w:val="28"/>
              </w:rPr>
            </w:pPr>
            <w:r>
              <w:rPr>
                <w:rFonts w:eastAsia="Calibri"/>
                <w:szCs w:val="28"/>
              </w:rPr>
              <w:t>100%</w:t>
            </w:r>
          </w:p>
        </w:tc>
        <w:tc>
          <w:tcPr>
            <w:tcW w:w="1275" w:type="dxa"/>
            <w:tcBorders>
              <w:top w:val="single" w:sz="4" w:space="0" w:color="auto"/>
              <w:left w:val="single" w:sz="4" w:space="0" w:color="auto"/>
              <w:bottom w:val="single" w:sz="4" w:space="0" w:color="auto"/>
              <w:right w:val="single" w:sz="4" w:space="0" w:color="auto"/>
            </w:tcBorders>
          </w:tcPr>
          <w:p w:rsidR="008E0519" w:rsidRDefault="0007359E" w:rsidP="00B96FFB">
            <w:pPr>
              <w:jc w:val="center"/>
              <w:rPr>
                <w:rFonts w:eastAsia="Calibri"/>
                <w:szCs w:val="28"/>
              </w:rPr>
            </w:pPr>
            <w:r>
              <w:rPr>
                <w:rFonts w:eastAsia="Calibri"/>
                <w:szCs w:val="28"/>
              </w:rPr>
              <w:t>68%</w:t>
            </w:r>
          </w:p>
        </w:tc>
      </w:tr>
    </w:tbl>
    <w:p w:rsidR="002B1FFA" w:rsidRDefault="00E165A3" w:rsidP="002B1FFA">
      <w:pPr>
        <w:shd w:val="clear" w:color="auto" w:fill="FFFFFF"/>
        <w:jc w:val="both"/>
      </w:pPr>
      <w:r w:rsidRPr="00526C59">
        <w:t xml:space="preserve">     </w:t>
      </w:r>
      <w:r w:rsidR="002B1FFA" w:rsidRPr="002B1FFA">
        <w:t>Наблюдается положительная динамика показателей качества знаний обучающ</w:t>
      </w:r>
      <w:r w:rsidR="002B1FFA">
        <w:t>ихся по предметам</w:t>
      </w:r>
      <w:r w:rsidR="002B1FFA" w:rsidRPr="002B1FFA">
        <w:t xml:space="preserve">, показатели успеваемости и качества знаний учащихся соответствуют уровню познавательных возможностей учащихся. </w:t>
      </w:r>
    </w:p>
    <w:p w:rsidR="002B1FFA" w:rsidRDefault="002B1FFA" w:rsidP="002B1FFA">
      <w:pPr>
        <w:shd w:val="clear" w:color="auto" w:fill="FFFFFF"/>
        <w:jc w:val="both"/>
      </w:pPr>
      <w:r>
        <w:t xml:space="preserve">     </w:t>
      </w:r>
      <w:r w:rsidRPr="002B1FFA">
        <w:t>Несомненно, основной формой работы с обучающимися был и остаётся урок, но в то же время огромный простор для деятельности даёт нам внеурочная работа по предмету.</w:t>
      </w:r>
    </w:p>
    <w:p w:rsidR="00C54591" w:rsidRPr="00526C59" w:rsidRDefault="002B1FFA" w:rsidP="00B36FCA">
      <w:pPr>
        <w:shd w:val="clear" w:color="auto" w:fill="FFFFFF"/>
        <w:jc w:val="both"/>
      </w:pPr>
      <w:r>
        <w:t xml:space="preserve">      </w:t>
      </w:r>
      <w:r w:rsidRPr="00526C59">
        <w:t xml:space="preserve">Дети в моём классе </w:t>
      </w:r>
      <w:r>
        <w:t>быстр</w:t>
      </w:r>
      <w:r w:rsidRPr="00526C59">
        <w:t>о включаются  в выполнение интересных заданий, любят готовить и проводить различные праздники, конкурсы. Активно участвуют в предметных олимпиадах, занимают</w:t>
      </w:r>
      <w:r>
        <w:t xml:space="preserve"> победные и</w:t>
      </w:r>
      <w:r w:rsidRPr="00526C59">
        <w:t xml:space="preserve"> призовые места. В среднем звене школы подтверждают результаты контрольных работ по основным предметам.</w:t>
      </w:r>
      <w:r>
        <w:br/>
        <w:t>       </w:t>
      </w:r>
      <w:r w:rsidRPr="002B1FFA">
        <w:t xml:space="preserve">Учащиеся принимают активное участие  во Всероссийской предметной олимпиаде школьников  по </w:t>
      </w:r>
      <w:r>
        <w:t>русскому языку и математике</w:t>
      </w:r>
      <w:r w:rsidRPr="002B1FFA">
        <w:t>,</w:t>
      </w:r>
      <w:r>
        <w:t xml:space="preserve"> где занимают</w:t>
      </w:r>
      <w:r w:rsidRPr="002B1FFA">
        <w:t xml:space="preserve"> призовые места:</w:t>
      </w:r>
      <w:r w:rsidR="00C54591">
        <w:t xml:space="preserve"> </w:t>
      </w:r>
    </w:p>
    <w:p w:rsidR="00C54591" w:rsidRPr="00C54591" w:rsidRDefault="00096937" w:rsidP="00C54591">
      <w:pPr>
        <w:ind w:firstLine="709"/>
        <w:rPr>
          <w:b/>
          <w:szCs w:val="28"/>
        </w:rPr>
      </w:pPr>
      <w:r w:rsidRPr="00C54591">
        <w:rPr>
          <w:sz w:val="22"/>
        </w:rPr>
        <w:t xml:space="preserve"> </w:t>
      </w:r>
      <w:r w:rsidR="00BB4B32">
        <w:rPr>
          <w:sz w:val="22"/>
        </w:rPr>
        <w:t xml:space="preserve">                        </w:t>
      </w:r>
      <w:r w:rsidR="00C54591" w:rsidRPr="00C54591">
        <w:rPr>
          <w:b/>
          <w:szCs w:val="28"/>
        </w:rPr>
        <w:t>Уча</w:t>
      </w:r>
      <w:r w:rsidR="00B36FCA">
        <w:rPr>
          <w:b/>
          <w:szCs w:val="28"/>
        </w:rPr>
        <w:t>стие во Всероссийской олимпиаде школьников</w:t>
      </w:r>
    </w:p>
    <w:p w:rsidR="00C54591" w:rsidRPr="00C54591" w:rsidRDefault="00C54591" w:rsidP="00C54591">
      <w:pPr>
        <w:ind w:firstLine="709"/>
        <w:rPr>
          <w:b/>
          <w:szCs w:val="28"/>
        </w:rPr>
      </w:pPr>
    </w:p>
    <w:tbl>
      <w:tblPr>
        <w:tblStyle w:val="a5"/>
        <w:tblW w:w="9616" w:type="dxa"/>
        <w:tblLook w:val="04A0" w:firstRow="1" w:lastRow="0" w:firstColumn="1" w:lastColumn="0" w:noHBand="0" w:noVBand="1"/>
      </w:tblPr>
      <w:tblGrid>
        <w:gridCol w:w="1809"/>
        <w:gridCol w:w="969"/>
        <w:gridCol w:w="5535"/>
        <w:gridCol w:w="1303"/>
      </w:tblGrid>
      <w:tr w:rsidR="00C54591" w:rsidRPr="00C54591" w:rsidTr="005A7A40">
        <w:trPr>
          <w:trHeight w:val="836"/>
        </w:trPr>
        <w:tc>
          <w:tcPr>
            <w:tcW w:w="1809" w:type="dxa"/>
          </w:tcPr>
          <w:p w:rsidR="00C54591" w:rsidRPr="005A7A40" w:rsidRDefault="005A7A40" w:rsidP="006A0634">
            <w:pPr>
              <w:rPr>
                <w:b/>
                <w:sz w:val="24"/>
                <w:szCs w:val="28"/>
              </w:rPr>
            </w:pPr>
            <w:r w:rsidRPr="005A7A40">
              <w:rPr>
                <w:b/>
                <w:sz w:val="24"/>
                <w:szCs w:val="28"/>
              </w:rPr>
              <w:t>Фамилия, имя учащегося</w:t>
            </w:r>
          </w:p>
        </w:tc>
        <w:tc>
          <w:tcPr>
            <w:tcW w:w="969" w:type="dxa"/>
          </w:tcPr>
          <w:p w:rsidR="00C54591" w:rsidRPr="005A7A40" w:rsidRDefault="005A7A40" w:rsidP="006A0634">
            <w:pPr>
              <w:rPr>
                <w:b/>
                <w:sz w:val="24"/>
                <w:szCs w:val="28"/>
              </w:rPr>
            </w:pPr>
            <w:r w:rsidRPr="005A7A40">
              <w:rPr>
                <w:b/>
                <w:sz w:val="24"/>
                <w:szCs w:val="28"/>
              </w:rPr>
              <w:t xml:space="preserve">Класс </w:t>
            </w:r>
          </w:p>
        </w:tc>
        <w:tc>
          <w:tcPr>
            <w:tcW w:w="5535" w:type="dxa"/>
          </w:tcPr>
          <w:p w:rsidR="00C54591" w:rsidRPr="005A7A40" w:rsidRDefault="00BB4B32" w:rsidP="00BB4B32">
            <w:pPr>
              <w:rPr>
                <w:b/>
                <w:sz w:val="24"/>
                <w:szCs w:val="28"/>
              </w:rPr>
            </w:pPr>
            <w:r>
              <w:rPr>
                <w:b/>
                <w:sz w:val="24"/>
                <w:szCs w:val="28"/>
              </w:rPr>
              <w:t xml:space="preserve">                    </w:t>
            </w:r>
            <w:r w:rsidR="00165104">
              <w:rPr>
                <w:b/>
                <w:sz w:val="24"/>
                <w:szCs w:val="28"/>
              </w:rPr>
              <w:t>Название олимпиады</w:t>
            </w:r>
          </w:p>
        </w:tc>
        <w:tc>
          <w:tcPr>
            <w:tcW w:w="1303" w:type="dxa"/>
          </w:tcPr>
          <w:p w:rsidR="00C54591" w:rsidRPr="005A7A40" w:rsidRDefault="005A7A40" w:rsidP="006A0634">
            <w:pPr>
              <w:rPr>
                <w:b/>
                <w:sz w:val="24"/>
                <w:szCs w:val="28"/>
              </w:rPr>
            </w:pPr>
            <w:r w:rsidRPr="005A7A40">
              <w:rPr>
                <w:b/>
                <w:sz w:val="24"/>
                <w:szCs w:val="28"/>
              </w:rPr>
              <w:t xml:space="preserve">Результат </w:t>
            </w:r>
          </w:p>
        </w:tc>
      </w:tr>
      <w:tr w:rsidR="005A7A40" w:rsidRPr="00C54591" w:rsidTr="00BB4B32">
        <w:trPr>
          <w:trHeight w:val="600"/>
        </w:trPr>
        <w:tc>
          <w:tcPr>
            <w:tcW w:w="1809" w:type="dxa"/>
          </w:tcPr>
          <w:p w:rsidR="005A7A40" w:rsidRPr="00C54591" w:rsidRDefault="002B1FFA" w:rsidP="00773A7A">
            <w:pPr>
              <w:rPr>
                <w:sz w:val="24"/>
                <w:szCs w:val="28"/>
              </w:rPr>
            </w:pPr>
            <w:r>
              <w:rPr>
                <w:sz w:val="24"/>
                <w:szCs w:val="28"/>
              </w:rPr>
              <w:t>Можина Евгения</w:t>
            </w:r>
          </w:p>
        </w:tc>
        <w:tc>
          <w:tcPr>
            <w:tcW w:w="969" w:type="dxa"/>
          </w:tcPr>
          <w:p w:rsidR="005A7A40" w:rsidRPr="00C54591" w:rsidRDefault="002B1FFA" w:rsidP="00773A7A">
            <w:pPr>
              <w:rPr>
                <w:sz w:val="24"/>
                <w:szCs w:val="28"/>
              </w:rPr>
            </w:pPr>
            <w:r>
              <w:rPr>
                <w:sz w:val="24"/>
                <w:szCs w:val="28"/>
              </w:rPr>
              <w:t>4</w:t>
            </w:r>
          </w:p>
        </w:tc>
        <w:tc>
          <w:tcPr>
            <w:tcW w:w="5535" w:type="dxa"/>
          </w:tcPr>
          <w:p w:rsidR="005A7A40" w:rsidRPr="00C54591" w:rsidRDefault="00497045" w:rsidP="00773A7A">
            <w:pPr>
              <w:rPr>
                <w:sz w:val="24"/>
                <w:szCs w:val="28"/>
              </w:rPr>
            </w:pPr>
            <w:r>
              <w:rPr>
                <w:sz w:val="24"/>
                <w:szCs w:val="28"/>
              </w:rPr>
              <w:t>Всероссийская олимпиада школьников по русскому языку</w:t>
            </w:r>
          </w:p>
        </w:tc>
        <w:tc>
          <w:tcPr>
            <w:tcW w:w="1303" w:type="dxa"/>
          </w:tcPr>
          <w:p w:rsidR="005A7A40" w:rsidRPr="00C54591" w:rsidRDefault="002B1FFA" w:rsidP="00773A7A">
            <w:pPr>
              <w:rPr>
                <w:sz w:val="24"/>
                <w:szCs w:val="28"/>
              </w:rPr>
            </w:pPr>
            <w:r>
              <w:rPr>
                <w:sz w:val="24"/>
                <w:szCs w:val="28"/>
              </w:rPr>
              <w:t>призер</w:t>
            </w:r>
          </w:p>
        </w:tc>
      </w:tr>
      <w:tr w:rsidR="005A7A40" w:rsidRPr="00C54591" w:rsidTr="00BB4B32">
        <w:trPr>
          <w:trHeight w:val="553"/>
        </w:trPr>
        <w:tc>
          <w:tcPr>
            <w:tcW w:w="1809" w:type="dxa"/>
          </w:tcPr>
          <w:p w:rsidR="005A7A40" w:rsidRPr="00C54591" w:rsidRDefault="002B1FFA" w:rsidP="006A0634">
            <w:pPr>
              <w:rPr>
                <w:sz w:val="24"/>
                <w:szCs w:val="28"/>
              </w:rPr>
            </w:pPr>
            <w:r>
              <w:rPr>
                <w:sz w:val="24"/>
                <w:szCs w:val="28"/>
              </w:rPr>
              <w:t>Капустина Юлия</w:t>
            </w:r>
          </w:p>
        </w:tc>
        <w:tc>
          <w:tcPr>
            <w:tcW w:w="969" w:type="dxa"/>
          </w:tcPr>
          <w:p w:rsidR="005A7A40" w:rsidRPr="00C54591" w:rsidRDefault="002B1FFA" w:rsidP="006A0634">
            <w:pPr>
              <w:rPr>
                <w:sz w:val="24"/>
                <w:szCs w:val="28"/>
              </w:rPr>
            </w:pPr>
            <w:r>
              <w:rPr>
                <w:sz w:val="24"/>
                <w:szCs w:val="28"/>
              </w:rPr>
              <w:t>4</w:t>
            </w:r>
          </w:p>
        </w:tc>
        <w:tc>
          <w:tcPr>
            <w:tcW w:w="5535" w:type="dxa"/>
          </w:tcPr>
          <w:p w:rsidR="005A7A40" w:rsidRPr="00771C28" w:rsidRDefault="00497045" w:rsidP="006A0634">
            <w:pPr>
              <w:rPr>
                <w:sz w:val="24"/>
                <w:szCs w:val="28"/>
              </w:rPr>
            </w:pPr>
            <w:r>
              <w:rPr>
                <w:sz w:val="24"/>
                <w:szCs w:val="28"/>
              </w:rPr>
              <w:t>Всероссийская олимпиада школьников по русскому языку</w:t>
            </w:r>
          </w:p>
        </w:tc>
        <w:tc>
          <w:tcPr>
            <w:tcW w:w="1303" w:type="dxa"/>
          </w:tcPr>
          <w:p w:rsidR="005A7A40" w:rsidRPr="00C54591" w:rsidRDefault="00497045" w:rsidP="006A0634">
            <w:pPr>
              <w:rPr>
                <w:sz w:val="24"/>
                <w:szCs w:val="28"/>
              </w:rPr>
            </w:pPr>
            <w:r>
              <w:rPr>
                <w:sz w:val="24"/>
                <w:szCs w:val="28"/>
              </w:rPr>
              <w:t>призер</w:t>
            </w:r>
          </w:p>
        </w:tc>
      </w:tr>
      <w:tr w:rsidR="005A7A40" w:rsidRPr="00C54591" w:rsidTr="00BB4B32">
        <w:trPr>
          <w:trHeight w:val="560"/>
        </w:trPr>
        <w:tc>
          <w:tcPr>
            <w:tcW w:w="1809" w:type="dxa"/>
          </w:tcPr>
          <w:p w:rsidR="005A7A40" w:rsidRPr="00C54591" w:rsidRDefault="002B1FFA" w:rsidP="006A0634">
            <w:pPr>
              <w:rPr>
                <w:sz w:val="24"/>
                <w:szCs w:val="28"/>
              </w:rPr>
            </w:pPr>
            <w:r>
              <w:rPr>
                <w:sz w:val="24"/>
                <w:szCs w:val="28"/>
              </w:rPr>
              <w:t>Мелешин Александр</w:t>
            </w:r>
          </w:p>
        </w:tc>
        <w:tc>
          <w:tcPr>
            <w:tcW w:w="969" w:type="dxa"/>
          </w:tcPr>
          <w:p w:rsidR="005A7A40" w:rsidRPr="00C54591" w:rsidRDefault="002B1FFA" w:rsidP="006A0634">
            <w:pPr>
              <w:rPr>
                <w:sz w:val="24"/>
                <w:szCs w:val="28"/>
              </w:rPr>
            </w:pPr>
            <w:r>
              <w:rPr>
                <w:sz w:val="24"/>
                <w:szCs w:val="28"/>
              </w:rPr>
              <w:t>4</w:t>
            </w:r>
          </w:p>
        </w:tc>
        <w:tc>
          <w:tcPr>
            <w:tcW w:w="5535" w:type="dxa"/>
          </w:tcPr>
          <w:p w:rsidR="005A7A40" w:rsidRPr="00C54591" w:rsidRDefault="00497045" w:rsidP="006A0634">
            <w:pPr>
              <w:rPr>
                <w:b/>
                <w:sz w:val="24"/>
                <w:szCs w:val="28"/>
              </w:rPr>
            </w:pPr>
            <w:r>
              <w:rPr>
                <w:sz w:val="24"/>
                <w:szCs w:val="28"/>
              </w:rPr>
              <w:t>Всероссийская олимпиада школьников по математике</w:t>
            </w:r>
          </w:p>
        </w:tc>
        <w:tc>
          <w:tcPr>
            <w:tcW w:w="1303" w:type="dxa"/>
          </w:tcPr>
          <w:p w:rsidR="005A7A40" w:rsidRPr="00C54591" w:rsidRDefault="00497045" w:rsidP="006A0634">
            <w:pPr>
              <w:rPr>
                <w:sz w:val="24"/>
                <w:szCs w:val="28"/>
              </w:rPr>
            </w:pPr>
            <w:r>
              <w:rPr>
                <w:sz w:val="24"/>
                <w:szCs w:val="28"/>
              </w:rPr>
              <w:t>призер</w:t>
            </w:r>
          </w:p>
        </w:tc>
      </w:tr>
      <w:tr w:rsidR="005A7A40" w:rsidRPr="00C54591" w:rsidTr="00BB4B32">
        <w:trPr>
          <w:trHeight w:val="554"/>
        </w:trPr>
        <w:tc>
          <w:tcPr>
            <w:tcW w:w="1809" w:type="dxa"/>
          </w:tcPr>
          <w:p w:rsidR="005A7A40" w:rsidRPr="00C54591" w:rsidRDefault="002B1FFA" w:rsidP="00846EF8">
            <w:pPr>
              <w:rPr>
                <w:sz w:val="24"/>
                <w:szCs w:val="28"/>
              </w:rPr>
            </w:pPr>
            <w:r>
              <w:rPr>
                <w:sz w:val="24"/>
                <w:szCs w:val="28"/>
              </w:rPr>
              <w:t>Капустина Юлия</w:t>
            </w:r>
          </w:p>
        </w:tc>
        <w:tc>
          <w:tcPr>
            <w:tcW w:w="969" w:type="dxa"/>
          </w:tcPr>
          <w:p w:rsidR="005A7A40" w:rsidRPr="00C54591" w:rsidRDefault="00497045" w:rsidP="00846EF8">
            <w:pPr>
              <w:rPr>
                <w:sz w:val="24"/>
                <w:szCs w:val="28"/>
              </w:rPr>
            </w:pPr>
            <w:r>
              <w:rPr>
                <w:sz w:val="24"/>
                <w:szCs w:val="28"/>
              </w:rPr>
              <w:t>4</w:t>
            </w:r>
          </w:p>
        </w:tc>
        <w:tc>
          <w:tcPr>
            <w:tcW w:w="5535" w:type="dxa"/>
          </w:tcPr>
          <w:p w:rsidR="005A7A40" w:rsidRPr="00C54591" w:rsidRDefault="00497045" w:rsidP="006A0634">
            <w:pPr>
              <w:rPr>
                <w:b/>
                <w:sz w:val="24"/>
                <w:szCs w:val="28"/>
              </w:rPr>
            </w:pPr>
            <w:r>
              <w:rPr>
                <w:sz w:val="24"/>
                <w:szCs w:val="28"/>
              </w:rPr>
              <w:t>Всероссийская олимпиада школьников по математике</w:t>
            </w:r>
          </w:p>
        </w:tc>
        <w:tc>
          <w:tcPr>
            <w:tcW w:w="1303" w:type="dxa"/>
          </w:tcPr>
          <w:p w:rsidR="005A7A40" w:rsidRPr="00C54591" w:rsidRDefault="00497045" w:rsidP="006A0634">
            <w:pPr>
              <w:rPr>
                <w:sz w:val="24"/>
                <w:szCs w:val="28"/>
              </w:rPr>
            </w:pPr>
            <w:r>
              <w:rPr>
                <w:sz w:val="24"/>
                <w:szCs w:val="28"/>
              </w:rPr>
              <w:t>призер</w:t>
            </w:r>
          </w:p>
        </w:tc>
      </w:tr>
    </w:tbl>
    <w:p w:rsidR="00712538" w:rsidRDefault="00712538" w:rsidP="00712538">
      <w:pPr>
        <w:jc w:val="both"/>
      </w:pPr>
      <w:r>
        <w:t xml:space="preserve">       </w:t>
      </w:r>
      <w:r>
        <w:rPr>
          <w:b/>
          <w:bCs/>
        </w:rPr>
        <w:t>Проектно – исследовательский</w:t>
      </w:r>
      <w:r w:rsidRPr="00217E5C">
        <w:rPr>
          <w:b/>
          <w:bCs/>
        </w:rPr>
        <w:t xml:space="preserve"> метод</w:t>
      </w:r>
      <w:r>
        <w:rPr>
          <w:b/>
          <w:bCs/>
        </w:rPr>
        <w:t xml:space="preserve"> </w:t>
      </w:r>
      <w:r>
        <w:t xml:space="preserve">– один из самых трудоемких </w:t>
      </w:r>
      <w:r w:rsidRPr="00217E5C">
        <w:t>для меня при реализации его в практику преподавания. Организация исследовательской деятельно</w:t>
      </w:r>
      <w:r>
        <w:t xml:space="preserve">сти достаточно сложный процесс. Выбрала наиболее приемлемый </w:t>
      </w:r>
      <w:r w:rsidRPr="00217E5C">
        <w:t>принцип подбора учащихся для работы данного вида и добилась определенных результ</w:t>
      </w:r>
      <w:r>
        <w:t>атов.</w:t>
      </w:r>
    </w:p>
    <w:p w:rsidR="00C54591" w:rsidRPr="002A2167" w:rsidRDefault="00712538" w:rsidP="00B36FCA">
      <w:pPr>
        <w:shd w:val="clear" w:color="auto" w:fill="FFFFFF"/>
        <w:spacing w:after="240"/>
        <w:jc w:val="both"/>
        <w:rPr>
          <w:b/>
        </w:rPr>
      </w:pPr>
      <w:r>
        <w:lastRenderedPageBreak/>
        <w:t xml:space="preserve">       </w:t>
      </w:r>
      <w:r w:rsidRPr="00712538">
        <w:t>Лучшие исследовательские проекты занимают</w:t>
      </w:r>
      <w:r>
        <w:t xml:space="preserve"> победные и</w:t>
      </w:r>
      <w:r w:rsidRPr="00712538">
        <w:t xml:space="preserve"> призовые места в школьных, муниц</w:t>
      </w:r>
      <w:r w:rsidR="001536CF">
        <w:t>ипальных, региональных, международных конкурсах.</w:t>
      </w:r>
      <w:r w:rsidRPr="00712538">
        <w:t xml:space="preserve"> </w:t>
      </w:r>
      <w:r w:rsidR="00096937" w:rsidRPr="00526C59">
        <w:t xml:space="preserve"> </w:t>
      </w:r>
    </w:p>
    <w:tbl>
      <w:tblPr>
        <w:tblStyle w:val="1"/>
        <w:tblW w:w="10031" w:type="dxa"/>
        <w:tblLayout w:type="fixed"/>
        <w:tblLook w:val="04A0" w:firstRow="1" w:lastRow="0" w:firstColumn="1" w:lastColumn="0" w:noHBand="0" w:noVBand="1"/>
      </w:tblPr>
      <w:tblGrid>
        <w:gridCol w:w="2835"/>
        <w:gridCol w:w="1101"/>
        <w:gridCol w:w="1842"/>
        <w:gridCol w:w="1276"/>
        <w:gridCol w:w="1559"/>
        <w:gridCol w:w="1418"/>
      </w:tblGrid>
      <w:tr w:rsidR="00C54591" w:rsidRPr="0089387D" w:rsidTr="001536CF">
        <w:tc>
          <w:tcPr>
            <w:tcW w:w="2835" w:type="dxa"/>
          </w:tcPr>
          <w:p w:rsidR="00C54591" w:rsidRPr="00497045" w:rsidRDefault="00C54591" w:rsidP="006A0634">
            <w:pPr>
              <w:jc w:val="center"/>
              <w:rPr>
                <w:b/>
                <w:sz w:val="24"/>
                <w:szCs w:val="24"/>
              </w:rPr>
            </w:pPr>
            <w:r w:rsidRPr="00497045">
              <w:rPr>
                <w:b/>
                <w:sz w:val="24"/>
                <w:szCs w:val="24"/>
              </w:rPr>
              <w:t>Название мероприятия</w:t>
            </w:r>
          </w:p>
        </w:tc>
        <w:tc>
          <w:tcPr>
            <w:tcW w:w="1101" w:type="dxa"/>
          </w:tcPr>
          <w:p w:rsidR="00C54591" w:rsidRPr="00497045" w:rsidRDefault="00CC6035" w:rsidP="006A0634">
            <w:pPr>
              <w:jc w:val="center"/>
              <w:rPr>
                <w:b/>
                <w:sz w:val="24"/>
                <w:szCs w:val="24"/>
              </w:rPr>
            </w:pPr>
            <w:r w:rsidRPr="00497045">
              <w:rPr>
                <w:b/>
                <w:sz w:val="24"/>
                <w:szCs w:val="24"/>
              </w:rPr>
              <w:t>Кол-</w:t>
            </w:r>
            <w:r w:rsidR="00C54591" w:rsidRPr="00497045">
              <w:rPr>
                <w:b/>
                <w:sz w:val="24"/>
                <w:szCs w:val="24"/>
              </w:rPr>
              <w:t>во участников</w:t>
            </w:r>
          </w:p>
        </w:tc>
        <w:tc>
          <w:tcPr>
            <w:tcW w:w="1842" w:type="dxa"/>
          </w:tcPr>
          <w:p w:rsidR="00C54591" w:rsidRPr="00497045" w:rsidRDefault="005A7A40" w:rsidP="006A0634">
            <w:pPr>
              <w:jc w:val="center"/>
              <w:rPr>
                <w:b/>
                <w:sz w:val="24"/>
                <w:szCs w:val="24"/>
              </w:rPr>
            </w:pPr>
            <w:r w:rsidRPr="00497045">
              <w:rPr>
                <w:b/>
                <w:sz w:val="24"/>
                <w:szCs w:val="24"/>
              </w:rPr>
              <w:t>У</w:t>
            </w:r>
            <w:r w:rsidR="00C54591" w:rsidRPr="00497045">
              <w:rPr>
                <w:b/>
                <w:sz w:val="24"/>
                <w:szCs w:val="24"/>
              </w:rPr>
              <w:t>ровень</w:t>
            </w:r>
            <w:r w:rsidRPr="00497045">
              <w:rPr>
                <w:b/>
                <w:sz w:val="24"/>
                <w:szCs w:val="24"/>
              </w:rPr>
              <w:t xml:space="preserve"> </w:t>
            </w:r>
          </w:p>
        </w:tc>
        <w:tc>
          <w:tcPr>
            <w:tcW w:w="1276" w:type="dxa"/>
          </w:tcPr>
          <w:p w:rsidR="00C54591" w:rsidRPr="00497045" w:rsidRDefault="00247E4B" w:rsidP="006A0634">
            <w:pPr>
              <w:jc w:val="center"/>
              <w:rPr>
                <w:b/>
                <w:sz w:val="24"/>
                <w:szCs w:val="24"/>
              </w:rPr>
            </w:pPr>
            <w:r>
              <w:rPr>
                <w:b/>
                <w:sz w:val="24"/>
                <w:szCs w:val="24"/>
              </w:rPr>
              <w:t>Учебный год</w:t>
            </w:r>
          </w:p>
        </w:tc>
        <w:tc>
          <w:tcPr>
            <w:tcW w:w="1559" w:type="dxa"/>
          </w:tcPr>
          <w:p w:rsidR="00C54591" w:rsidRPr="00497045" w:rsidRDefault="005A7A40" w:rsidP="006A0634">
            <w:pPr>
              <w:jc w:val="center"/>
              <w:rPr>
                <w:b/>
                <w:sz w:val="24"/>
                <w:szCs w:val="24"/>
              </w:rPr>
            </w:pPr>
            <w:r w:rsidRPr="00497045">
              <w:rPr>
                <w:b/>
                <w:sz w:val="24"/>
                <w:szCs w:val="24"/>
              </w:rPr>
              <w:t>Р</w:t>
            </w:r>
            <w:r w:rsidR="00C54591" w:rsidRPr="00497045">
              <w:rPr>
                <w:b/>
                <w:sz w:val="24"/>
                <w:szCs w:val="24"/>
              </w:rPr>
              <w:t>езультат</w:t>
            </w:r>
            <w:r w:rsidRPr="00497045">
              <w:rPr>
                <w:b/>
                <w:sz w:val="24"/>
                <w:szCs w:val="24"/>
              </w:rPr>
              <w:t xml:space="preserve"> </w:t>
            </w:r>
          </w:p>
        </w:tc>
        <w:tc>
          <w:tcPr>
            <w:tcW w:w="1418" w:type="dxa"/>
          </w:tcPr>
          <w:p w:rsidR="00C54591" w:rsidRPr="00497045" w:rsidRDefault="005A7A40" w:rsidP="006A0634">
            <w:pPr>
              <w:jc w:val="center"/>
              <w:rPr>
                <w:b/>
                <w:sz w:val="24"/>
                <w:szCs w:val="24"/>
              </w:rPr>
            </w:pPr>
            <w:r w:rsidRPr="00497045">
              <w:rPr>
                <w:b/>
                <w:sz w:val="24"/>
                <w:szCs w:val="24"/>
              </w:rPr>
              <w:t>П</w:t>
            </w:r>
            <w:r w:rsidR="00C54591" w:rsidRPr="00497045">
              <w:rPr>
                <w:b/>
                <w:sz w:val="24"/>
                <w:szCs w:val="24"/>
              </w:rPr>
              <w:t>одтверждающий</w:t>
            </w:r>
            <w:r w:rsidRPr="00497045">
              <w:rPr>
                <w:b/>
                <w:sz w:val="24"/>
                <w:szCs w:val="24"/>
              </w:rPr>
              <w:t xml:space="preserve"> </w:t>
            </w:r>
            <w:r w:rsidR="00C54591" w:rsidRPr="00497045">
              <w:rPr>
                <w:b/>
                <w:sz w:val="24"/>
                <w:szCs w:val="24"/>
              </w:rPr>
              <w:t xml:space="preserve"> документ</w:t>
            </w:r>
          </w:p>
        </w:tc>
      </w:tr>
      <w:tr w:rsidR="00CD034A" w:rsidRPr="0089387D" w:rsidTr="001536CF">
        <w:tc>
          <w:tcPr>
            <w:tcW w:w="2835" w:type="dxa"/>
          </w:tcPr>
          <w:p w:rsidR="00CD034A" w:rsidRPr="00497045" w:rsidRDefault="00CD034A" w:rsidP="00B46D21">
            <w:pPr>
              <w:rPr>
                <w:sz w:val="24"/>
                <w:szCs w:val="24"/>
              </w:rPr>
            </w:pPr>
            <w:r w:rsidRPr="00497045">
              <w:rPr>
                <w:sz w:val="24"/>
                <w:szCs w:val="24"/>
              </w:rPr>
              <w:t>Научно-практическая конференция «Шаг в науку 21 век</w:t>
            </w:r>
            <w:r w:rsidR="00DC0482">
              <w:rPr>
                <w:sz w:val="24"/>
                <w:szCs w:val="24"/>
              </w:rPr>
              <w:t>а</w:t>
            </w:r>
            <w:r w:rsidRPr="00497045">
              <w:rPr>
                <w:sz w:val="24"/>
                <w:szCs w:val="24"/>
              </w:rPr>
              <w:t>»</w:t>
            </w:r>
          </w:p>
        </w:tc>
        <w:tc>
          <w:tcPr>
            <w:tcW w:w="1101" w:type="dxa"/>
          </w:tcPr>
          <w:p w:rsidR="00CD034A" w:rsidRPr="00497045" w:rsidRDefault="00CD034A" w:rsidP="00B46D21">
            <w:pPr>
              <w:jc w:val="center"/>
              <w:rPr>
                <w:sz w:val="24"/>
                <w:szCs w:val="24"/>
              </w:rPr>
            </w:pPr>
            <w:r w:rsidRPr="00497045">
              <w:rPr>
                <w:sz w:val="24"/>
                <w:szCs w:val="24"/>
              </w:rPr>
              <w:t>1</w:t>
            </w:r>
          </w:p>
        </w:tc>
        <w:tc>
          <w:tcPr>
            <w:tcW w:w="1842" w:type="dxa"/>
          </w:tcPr>
          <w:p w:rsidR="00CD034A" w:rsidRPr="00497045" w:rsidRDefault="00CD034A" w:rsidP="00B46D21">
            <w:pPr>
              <w:rPr>
                <w:sz w:val="24"/>
                <w:szCs w:val="24"/>
              </w:rPr>
            </w:pPr>
            <w:r w:rsidRPr="00497045">
              <w:rPr>
                <w:sz w:val="24"/>
                <w:szCs w:val="24"/>
              </w:rPr>
              <w:t>уровень ОУ</w:t>
            </w:r>
          </w:p>
        </w:tc>
        <w:tc>
          <w:tcPr>
            <w:tcW w:w="1276" w:type="dxa"/>
          </w:tcPr>
          <w:p w:rsidR="00CD034A" w:rsidRPr="00497045" w:rsidRDefault="00CD034A" w:rsidP="00B46D21">
            <w:pPr>
              <w:jc w:val="center"/>
              <w:rPr>
                <w:sz w:val="24"/>
                <w:szCs w:val="24"/>
              </w:rPr>
            </w:pPr>
            <w:r w:rsidRPr="00497045">
              <w:rPr>
                <w:sz w:val="24"/>
                <w:szCs w:val="24"/>
              </w:rPr>
              <w:t>201</w:t>
            </w:r>
            <w:r w:rsidR="00834045" w:rsidRPr="00497045">
              <w:rPr>
                <w:sz w:val="24"/>
                <w:szCs w:val="24"/>
              </w:rPr>
              <w:t>8</w:t>
            </w:r>
            <w:r w:rsidRPr="00497045">
              <w:rPr>
                <w:sz w:val="24"/>
                <w:szCs w:val="24"/>
              </w:rPr>
              <w:t>-201</w:t>
            </w:r>
            <w:r w:rsidR="00834045" w:rsidRPr="00497045">
              <w:rPr>
                <w:sz w:val="24"/>
                <w:szCs w:val="24"/>
              </w:rPr>
              <w:t>9</w:t>
            </w:r>
          </w:p>
        </w:tc>
        <w:tc>
          <w:tcPr>
            <w:tcW w:w="1559" w:type="dxa"/>
          </w:tcPr>
          <w:p w:rsidR="00CD034A" w:rsidRPr="00497045" w:rsidRDefault="00834045" w:rsidP="00B46D21">
            <w:pPr>
              <w:jc w:val="center"/>
              <w:rPr>
                <w:sz w:val="24"/>
                <w:szCs w:val="24"/>
              </w:rPr>
            </w:pPr>
            <w:r w:rsidRPr="00497045">
              <w:rPr>
                <w:sz w:val="24"/>
                <w:szCs w:val="24"/>
              </w:rPr>
              <w:t>победитель</w:t>
            </w:r>
          </w:p>
        </w:tc>
        <w:tc>
          <w:tcPr>
            <w:tcW w:w="1418" w:type="dxa"/>
          </w:tcPr>
          <w:p w:rsidR="00CD034A" w:rsidRPr="00497045" w:rsidRDefault="002A5CD4" w:rsidP="00B46D21">
            <w:pPr>
              <w:jc w:val="center"/>
              <w:rPr>
                <w:sz w:val="24"/>
                <w:szCs w:val="24"/>
              </w:rPr>
            </w:pPr>
            <w:r w:rsidRPr="00497045">
              <w:rPr>
                <w:sz w:val="24"/>
                <w:szCs w:val="24"/>
              </w:rPr>
              <w:t>диплом</w:t>
            </w:r>
          </w:p>
        </w:tc>
      </w:tr>
      <w:tr w:rsidR="00CD034A" w:rsidRPr="0089387D" w:rsidTr="001536CF">
        <w:tc>
          <w:tcPr>
            <w:tcW w:w="2835" w:type="dxa"/>
          </w:tcPr>
          <w:p w:rsidR="00CD034A" w:rsidRPr="00497045" w:rsidRDefault="00CD034A" w:rsidP="007A288C">
            <w:pPr>
              <w:rPr>
                <w:sz w:val="24"/>
                <w:szCs w:val="24"/>
              </w:rPr>
            </w:pPr>
            <w:r w:rsidRPr="00497045">
              <w:rPr>
                <w:sz w:val="24"/>
                <w:szCs w:val="24"/>
              </w:rPr>
              <w:t>Научно-практическая конференция «Шаг в науку 21 век</w:t>
            </w:r>
            <w:r w:rsidR="00DC0482">
              <w:rPr>
                <w:sz w:val="24"/>
                <w:szCs w:val="24"/>
              </w:rPr>
              <w:t>а</w:t>
            </w:r>
            <w:r w:rsidRPr="00497045">
              <w:rPr>
                <w:sz w:val="24"/>
                <w:szCs w:val="24"/>
              </w:rPr>
              <w:t>»</w:t>
            </w:r>
          </w:p>
        </w:tc>
        <w:tc>
          <w:tcPr>
            <w:tcW w:w="1101" w:type="dxa"/>
          </w:tcPr>
          <w:p w:rsidR="00CD034A" w:rsidRPr="00497045" w:rsidRDefault="00CD034A" w:rsidP="007A288C">
            <w:pPr>
              <w:jc w:val="center"/>
              <w:rPr>
                <w:sz w:val="24"/>
                <w:szCs w:val="24"/>
              </w:rPr>
            </w:pPr>
            <w:r w:rsidRPr="00497045">
              <w:rPr>
                <w:sz w:val="24"/>
                <w:szCs w:val="24"/>
              </w:rPr>
              <w:t>1</w:t>
            </w:r>
          </w:p>
        </w:tc>
        <w:tc>
          <w:tcPr>
            <w:tcW w:w="1842" w:type="dxa"/>
          </w:tcPr>
          <w:p w:rsidR="00CD034A" w:rsidRPr="00497045" w:rsidRDefault="00CD034A" w:rsidP="007A288C">
            <w:pPr>
              <w:rPr>
                <w:sz w:val="24"/>
                <w:szCs w:val="24"/>
              </w:rPr>
            </w:pPr>
            <w:r w:rsidRPr="00497045">
              <w:rPr>
                <w:sz w:val="24"/>
                <w:szCs w:val="24"/>
              </w:rPr>
              <w:t>уровень ОУ</w:t>
            </w:r>
          </w:p>
        </w:tc>
        <w:tc>
          <w:tcPr>
            <w:tcW w:w="1276" w:type="dxa"/>
          </w:tcPr>
          <w:p w:rsidR="00CD034A" w:rsidRPr="00497045" w:rsidRDefault="00834045" w:rsidP="007A288C">
            <w:pPr>
              <w:jc w:val="center"/>
              <w:rPr>
                <w:sz w:val="24"/>
                <w:szCs w:val="24"/>
              </w:rPr>
            </w:pPr>
            <w:r w:rsidRPr="00497045">
              <w:rPr>
                <w:sz w:val="24"/>
                <w:szCs w:val="24"/>
              </w:rPr>
              <w:t>2020-2021</w:t>
            </w:r>
          </w:p>
        </w:tc>
        <w:tc>
          <w:tcPr>
            <w:tcW w:w="1559" w:type="dxa"/>
          </w:tcPr>
          <w:p w:rsidR="00CD034A" w:rsidRPr="00497045" w:rsidRDefault="00497045" w:rsidP="007A288C">
            <w:pPr>
              <w:jc w:val="center"/>
              <w:rPr>
                <w:sz w:val="24"/>
                <w:szCs w:val="24"/>
              </w:rPr>
            </w:pPr>
            <w:r w:rsidRPr="00497045">
              <w:rPr>
                <w:sz w:val="24"/>
                <w:szCs w:val="24"/>
              </w:rPr>
              <w:t>победитель</w:t>
            </w:r>
          </w:p>
        </w:tc>
        <w:tc>
          <w:tcPr>
            <w:tcW w:w="1418" w:type="dxa"/>
          </w:tcPr>
          <w:p w:rsidR="00CD034A" w:rsidRPr="00497045" w:rsidRDefault="002A5CD4" w:rsidP="007A288C">
            <w:pPr>
              <w:jc w:val="center"/>
              <w:rPr>
                <w:sz w:val="24"/>
                <w:szCs w:val="24"/>
              </w:rPr>
            </w:pPr>
            <w:r w:rsidRPr="00497045">
              <w:rPr>
                <w:sz w:val="24"/>
                <w:szCs w:val="24"/>
              </w:rPr>
              <w:t>диплом</w:t>
            </w:r>
          </w:p>
        </w:tc>
      </w:tr>
      <w:tr w:rsidR="00CD034A" w:rsidRPr="0089387D" w:rsidTr="001536CF">
        <w:tc>
          <w:tcPr>
            <w:tcW w:w="2835" w:type="dxa"/>
          </w:tcPr>
          <w:p w:rsidR="00CD034A" w:rsidRPr="00497045" w:rsidRDefault="00CD034A" w:rsidP="003921A9">
            <w:pPr>
              <w:rPr>
                <w:sz w:val="24"/>
                <w:szCs w:val="24"/>
              </w:rPr>
            </w:pPr>
            <w:r w:rsidRPr="00497045">
              <w:rPr>
                <w:sz w:val="24"/>
                <w:szCs w:val="24"/>
              </w:rPr>
              <w:t>Научно-практическая конференция «Шаг в науку 21 век</w:t>
            </w:r>
            <w:r w:rsidR="00DC0482">
              <w:rPr>
                <w:sz w:val="24"/>
                <w:szCs w:val="24"/>
              </w:rPr>
              <w:t>а</w:t>
            </w:r>
            <w:r w:rsidRPr="00497045">
              <w:rPr>
                <w:sz w:val="24"/>
                <w:szCs w:val="24"/>
              </w:rPr>
              <w:t>»</w:t>
            </w:r>
          </w:p>
        </w:tc>
        <w:tc>
          <w:tcPr>
            <w:tcW w:w="1101" w:type="dxa"/>
          </w:tcPr>
          <w:p w:rsidR="00CD034A" w:rsidRPr="00497045" w:rsidRDefault="00CD034A" w:rsidP="003921A9">
            <w:pPr>
              <w:jc w:val="center"/>
              <w:rPr>
                <w:sz w:val="24"/>
                <w:szCs w:val="24"/>
              </w:rPr>
            </w:pPr>
            <w:r w:rsidRPr="00497045">
              <w:rPr>
                <w:sz w:val="24"/>
                <w:szCs w:val="24"/>
              </w:rPr>
              <w:t>1</w:t>
            </w:r>
          </w:p>
        </w:tc>
        <w:tc>
          <w:tcPr>
            <w:tcW w:w="1842" w:type="dxa"/>
          </w:tcPr>
          <w:p w:rsidR="00CD034A" w:rsidRPr="00497045" w:rsidRDefault="00CD034A" w:rsidP="003921A9">
            <w:pPr>
              <w:rPr>
                <w:sz w:val="24"/>
                <w:szCs w:val="24"/>
              </w:rPr>
            </w:pPr>
            <w:r w:rsidRPr="00497045">
              <w:rPr>
                <w:sz w:val="24"/>
                <w:szCs w:val="24"/>
              </w:rPr>
              <w:t>уровень ОУ</w:t>
            </w:r>
          </w:p>
        </w:tc>
        <w:tc>
          <w:tcPr>
            <w:tcW w:w="1276" w:type="dxa"/>
          </w:tcPr>
          <w:p w:rsidR="00CD034A" w:rsidRPr="00497045" w:rsidRDefault="00834045" w:rsidP="003921A9">
            <w:pPr>
              <w:jc w:val="center"/>
              <w:rPr>
                <w:sz w:val="24"/>
                <w:szCs w:val="24"/>
              </w:rPr>
            </w:pPr>
            <w:r w:rsidRPr="00497045">
              <w:rPr>
                <w:sz w:val="24"/>
                <w:szCs w:val="24"/>
              </w:rPr>
              <w:t>2021-2022</w:t>
            </w:r>
          </w:p>
        </w:tc>
        <w:tc>
          <w:tcPr>
            <w:tcW w:w="1559" w:type="dxa"/>
          </w:tcPr>
          <w:p w:rsidR="00CD034A" w:rsidRPr="00497045" w:rsidRDefault="00834045" w:rsidP="003921A9">
            <w:pPr>
              <w:jc w:val="center"/>
              <w:rPr>
                <w:sz w:val="24"/>
                <w:szCs w:val="24"/>
              </w:rPr>
            </w:pPr>
            <w:r w:rsidRPr="00497045">
              <w:rPr>
                <w:sz w:val="24"/>
                <w:szCs w:val="24"/>
              </w:rPr>
              <w:t>победитель</w:t>
            </w:r>
          </w:p>
        </w:tc>
        <w:tc>
          <w:tcPr>
            <w:tcW w:w="1418" w:type="dxa"/>
          </w:tcPr>
          <w:p w:rsidR="00CD034A" w:rsidRPr="00497045" w:rsidRDefault="002A5CD4" w:rsidP="003921A9">
            <w:pPr>
              <w:jc w:val="center"/>
              <w:rPr>
                <w:sz w:val="24"/>
                <w:szCs w:val="24"/>
              </w:rPr>
            </w:pPr>
            <w:r w:rsidRPr="00497045">
              <w:rPr>
                <w:sz w:val="24"/>
                <w:szCs w:val="24"/>
              </w:rPr>
              <w:t>диплом</w:t>
            </w:r>
          </w:p>
        </w:tc>
      </w:tr>
      <w:tr w:rsidR="000F6274" w:rsidRPr="0089387D" w:rsidTr="001536CF">
        <w:tc>
          <w:tcPr>
            <w:tcW w:w="2835" w:type="dxa"/>
          </w:tcPr>
          <w:p w:rsidR="000F6274" w:rsidRPr="00497045" w:rsidRDefault="00834045" w:rsidP="003921A9">
            <w:pPr>
              <w:rPr>
                <w:sz w:val="24"/>
                <w:szCs w:val="24"/>
              </w:rPr>
            </w:pPr>
            <w:r w:rsidRPr="00497045">
              <w:rPr>
                <w:sz w:val="24"/>
                <w:szCs w:val="24"/>
              </w:rPr>
              <w:t>Московский Международный форум «Одаренные дети – 2021»</w:t>
            </w:r>
          </w:p>
        </w:tc>
        <w:tc>
          <w:tcPr>
            <w:tcW w:w="1101" w:type="dxa"/>
          </w:tcPr>
          <w:p w:rsidR="000F6274" w:rsidRPr="00497045" w:rsidRDefault="000F6274" w:rsidP="003921A9">
            <w:pPr>
              <w:jc w:val="center"/>
              <w:rPr>
                <w:sz w:val="24"/>
                <w:szCs w:val="24"/>
              </w:rPr>
            </w:pPr>
            <w:r w:rsidRPr="00497045">
              <w:rPr>
                <w:sz w:val="24"/>
                <w:szCs w:val="24"/>
              </w:rPr>
              <w:t>1</w:t>
            </w:r>
          </w:p>
        </w:tc>
        <w:tc>
          <w:tcPr>
            <w:tcW w:w="1842" w:type="dxa"/>
          </w:tcPr>
          <w:p w:rsidR="000F6274" w:rsidRPr="00497045" w:rsidRDefault="00497045" w:rsidP="003921A9">
            <w:pPr>
              <w:rPr>
                <w:sz w:val="24"/>
                <w:szCs w:val="24"/>
              </w:rPr>
            </w:pPr>
            <w:r w:rsidRPr="00497045">
              <w:rPr>
                <w:sz w:val="24"/>
                <w:szCs w:val="24"/>
              </w:rPr>
              <w:t>м</w:t>
            </w:r>
            <w:r w:rsidR="00834045" w:rsidRPr="00497045">
              <w:rPr>
                <w:sz w:val="24"/>
                <w:szCs w:val="24"/>
              </w:rPr>
              <w:t>униципальный</w:t>
            </w:r>
          </w:p>
        </w:tc>
        <w:tc>
          <w:tcPr>
            <w:tcW w:w="1276" w:type="dxa"/>
          </w:tcPr>
          <w:p w:rsidR="000F6274" w:rsidRPr="00497045" w:rsidRDefault="00834045" w:rsidP="003921A9">
            <w:pPr>
              <w:jc w:val="center"/>
              <w:rPr>
                <w:sz w:val="24"/>
                <w:szCs w:val="24"/>
              </w:rPr>
            </w:pPr>
            <w:r w:rsidRPr="00497045">
              <w:rPr>
                <w:sz w:val="24"/>
                <w:szCs w:val="24"/>
              </w:rPr>
              <w:t>2020-2021</w:t>
            </w:r>
          </w:p>
        </w:tc>
        <w:tc>
          <w:tcPr>
            <w:tcW w:w="1559" w:type="dxa"/>
          </w:tcPr>
          <w:p w:rsidR="000F6274" w:rsidRPr="00497045" w:rsidRDefault="00834045" w:rsidP="003921A9">
            <w:pPr>
              <w:jc w:val="center"/>
              <w:rPr>
                <w:sz w:val="24"/>
                <w:szCs w:val="24"/>
              </w:rPr>
            </w:pPr>
            <w:r w:rsidRPr="00497045">
              <w:rPr>
                <w:sz w:val="24"/>
                <w:szCs w:val="24"/>
              </w:rPr>
              <w:t>победитель</w:t>
            </w:r>
          </w:p>
        </w:tc>
        <w:tc>
          <w:tcPr>
            <w:tcW w:w="1418" w:type="dxa"/>
          </w:tcPr>
          <w:p w:rsidR="000F6274" w:rsidRPr="00497045" w:rsidRDefault="00834045" w:rsidP="003921A9">
            <w:pPr>
              <w:jc w:val="center"/>
              <w:rPr>
                <w:sz w:val="24"/>
                <w:szCs w:val="24"/>
              </w:rPr>
            </w:pPr>
            <w:r w:rsidRPr="00497045">
              <w:rPr>
                <w:sz w:val="24"/>
                <w:szCs w:val="24"/>
              </w:rPr>
              <w:t>диплом</w:t>
            </w:r>
          </w:p>
        </w:tc>
      </w:tr>
      <w:tr w:rsidR="002A5CD4" w:rsidRPr="0089387D" w:rsidTr="001536CF">
        <w:tc>
          <w:tcPr>
            <w:tcW w:w="2835" w:type="dxa"/>
          </w:tcPr>
          <w:p w:rsidR="002A5CD4" w:rsidRPr="00497045" w:rsidRDefault="002A5CD4" w:rsidP="003921A9">
            <w:pPr>
              <w:rPr>
                <w:sz w:val="24"/>
                <w:szCs w:val="24"/>
              </w:rPr>
            </w:pPr>
            <w:r w:rsidRPr="00497045">
              <w:rPr>
                <w:sz w:val="24"/>
                <w:szCs w:val="24"/>
              </w:rPr>
              <w:t>ХII межрегиональная научно- исследовательская конференция по практическому краеведению «Историко-культурное и природное наследие родного края»</w:t>
            </w:r>
          </w:p>
        </w:tc>
        <w:tc>
          <w:tcPr>
            <w:tcW w:w="1101" w:type="dxa"/>
          </w:tcPr>
          <w:p w:rsidR="002A5CD4" w:rsidRPr="00497045" w:rsidRDefault="002A5CD4" w:rsidP="003921A9">
            <w:pPr>
              <w:jc w:val="center"/>
              <w:rPr>
                <w:sz w:val="24"/>
                <w:szCs w:val="24"/>
              </w:rPr>
            </w:pPr>
            <w:r w:rsidRPr="00497045">
              <w:rPr>
                <w:sz w:val="24"/>
                <w:szCs w:val="24"/>
              </w:rPr>
              <w:t>1</w:t>
            </w:r>
          </w:p>
        </w:tc>
        <w:tc>
          <w:tcPr>
            <w:tcW w:w="1842" w:type="dxa"/>
          </w:tcPr>
          <w:p w:rsidR="002A5CD4" w:rsidRPr="00497045" w:rsidRDefault="00497045" w:rsidP="003921A9">
            <w:pPr>
              <w:rPr>
                <w:sz w:val="24"/>
                <w:szCs w:val="24"/>
              </w:rPr>
            </w:pPr>
            <w:r w:rsidRPr="00497045">
              <w:rPr>
                <w:sz w:val="24"/>
                <w:szCs w:val="24"/>
              </w:rPr>
              <w:t>р</w:t>
            </w:r>
            <w:r w:rsidR="002A5CD4" w:rsidRPr="00497045">
              <w:rPr>
                <w:sz w:val="24"/>
                <w:szCs w:val="24"/>
              </w:rPr>
              <w:t>егиональный</w:t>
            </w:r>
          </w:p>
        </w:tc>
        <w:tc>
          <w:tcPr>
            <w:tcW w:w="1276" w:type="dxa"/>
          </w:tcPr>
          <w:p w:rsidR="002A5CD4" w:rsidRPr="00497045" w:rsidRDefault="002A5CD4" w:rsidP="003921A9">
            <w:pPr>
              <w:jc w:val="center"/>
              <w:rPr>
                <w:sz w:val="24"/>
                <w:szCs w:val="24"/>
              </w:rPr>
            </w:pPr>
            <w:r w:rsidRPr="00497045">
              <w:rPr>
                <w:sz w:val="24"/>
                <w:szCs w:val="24"/>
              </w:rPr>
              <w:t>2020-2021</w:t>
            </w:r>
          </w:p>
        </w:tc>
        <w:tc>
          <w:tcPr>
            <w:tcW w:w="1559" w:type="dxa"/>
          </w:tcPr>
          <w:p w:rsidR="002A5CD4" w:rsidRPr="00497045" w:rsidRDefault="002A5CD4" w:rsidP="003921A9">
            <w:pPr>
              <w:jc w:val="center"/>
              <w:rPr>
                <w:sz w:val="24"/>
                <w:szCs w:val="24"/>
              </w:rPr>
            </w:pPr>
            <w:r w:rsidRPr="00497045">
              <w:rPr>
                <w:sz w:val="24"/>
                <w:szCs w:val="24"/>
              </w:rPr>
              <w:t>призер</w:t>
            </w:r>
          </w:p>
        </w:tc>
        <w:tc>
          <w:tcPr>
            <w:tcW w:w="1418" w:type="dxa"/>
          </w:tcPr>
          <w:p w:rsidR="002A5CD4" w:rsidRPr="00497045" w:rsidRDefault="002A5CD4" w:rsidP="003921A9">
            <w:pPr>
              <w:jc w:val="center"/>
              <w:rPr>
                <w:sz w:val="24"/>
                <w:szCs w:val="24"/>
              </w:rPr>
            </w:pPr>
            <w:r w:rsidRPr="00497045">
              <w:rPr>
                <w:sz w:val="24"/>
                <w:szCs w:val="24"/>
              </w:rPr>
              <w:t>диплом</w:t>
            </w:r>
          </w:p>
        </w:tc>
      </w:tr>
      <w:tr w:rsidR="001536CF" w:rsidRPr="0089387D" w:rsidTr="001536CF">
        <w:tc>
          <w:tcPr>
            <w:tcW w:w="2835" w:type="dxa"/>
          </w:tcPr>
          <w:p w:rsidR="001536CF" w:rsidRDefault="001536CF" w:rsidP="001536CF">
            <w:pPr>
              <w:jc w:val="both"/>
            </w:pPr>
            <w:r>
              <w:t>Районный конкурс поделок из вторичного сырья (твердых бытовых отходов), посвященный Всемирному дню вторичной переработки.</w:t>
            </w:r>
          </w:p>
        </w:tc>
        <w:tc>
          <w:tcPr>
            <w:tcW w:w="1101" w:type="dxa"/>
          </w:tcPr>
          <w:p w:rsidR="001536CF" w:rsidRDefault="001536CF" w:rsidP="001536CF">
            <w:pPr>
              <w:jc w:val="both"/>
            </w:pPr>
            <w:r>
              <w:t>8</w:t>
            </w:r>
          </w:p>
        </w:tc>
        <w:tc>
          <w:tcPr>
            <w:tcW w:w="1842" w:type="dxa"/>
          </w:tcPr>
          <w:p w:rsidR="001536CF" w:rsidRDefault="001536CF" w:rsidP="001536CF">
            <w:pPr>
              <w:jc w:val="both"/>
            </w:pPr>
            <w:r>
              <w:t>Муниципальный</w:t>
            </w:r>
          </w:p>
        </w:tc>
        <w:tc>
          <w:tcPr>
            <w:tcW w:w="1276" w:type="dxa"/>
          </w:tcPr>
          <w:p w:rsidR="001536CF" w:rsidRDefault="001536CF" w:rsidP="001536CF">
            <w:pPr>
              <w:jc w:val="both"/>
            </w:pPr>
            <w:r>
              <w:t>2018-2019</w:t>
            </w:r>
          </w:p>
          <w:p w:rsidR="001536CF" w:rsidRDefault="001536CF" w:rsidP="001536CF">
            <w:pPr>
              <w:jc w:val="both"/>
            </w:pPr>
            <w:r>
              <w:t>2022-2023</w:t>
            </w:r>
          </w:p>
        </w:tc>
        <w:tc>
          <w:tcPr>
            <w:tcW w:w="1559" w:type="dxa"/>
          </w:tcPr>
          <w:p w:rsidR="001536CF" w:rsidRDefault="001536CF" w:rsidP="001536CF">
            <w:pPr>
              <w:jc w:val="both"/>
            </w:pPr>
            <w:r>
              <w:t>2 призера</w:t>
            </w:r>
          </w:p>
          <w:p w:rsidR="001536CF" w:rsidRDefault="001536CF" w:rsidP="001536CF">
            <w:pPr>
              <w:jc w:val="both"/>
            </w:pPr>
            <w:r>
              <w:t>1 победитель</w:t>
            </w:r>
          </w:p>
        </w:tc>
        <w:tc>
          <w:tcPr>
            <w:tcW w:w="1418" w:type="dxa"/>
          </w:tcPr>
          <w:p w:rsidR="001536CF" w:rsidRDefault="001536CF" w:rsidP="001536CF">
            <w:pPr>
              <w:jc w:val="both"/>
            </w:pPr>
            <w:r>
              <w:t>Диплом</w:t>
            </w:r>
          </w:p>
        </w:tc>
      </w:tr>
    </w:tbl>
    <w:tbl>
      <w:tblPr>
        <w:tblStyle w:val="a5"/>
        <w:tblW w:w="10065" w:type="dxa"/>
        <w:tblInd w:w="-34" w:type="dxa"/>
        <w:tblLayout w:type="fixed"/>
        <w:tblLook w:val="04A0" w:firstRow="1" w:lastRow="0" w:firstColumn="1" w:lastColumn="0" w:noHBand="0" w:noVBand="1"/>
      </w:tblPr>
      <w:tblGrid>
        <w:gridCol w:w="2836"/>
        <w:gridCol w:w="1134"/>
        <w:gridCol w:w="1842"/>
        <w:gridCol w:w="1276"/>
        <w:gridCol w:w="1559"/>
        <w:gridCol w:w="1418"/>
      </w:tblGrid>
      <w:tr w:rsidR="001536CF" w:rsidTr="001536CF">
        <w:tc>
          <w:tcPr>
            <w:tcW w:w="2836" w:type="dxa"/>
          </w:tcPr>
          <w:p w:rsidR="001536CF" w:rsidRPr="00D364C9" w:rsidRDefault="001536CF" w:rsidP="00D364C9">
            <w:pPr>
              <w:rPr>
                <w:sz w:val="24"/>
                <w:szCs w:val="24"/>
              </w:rPr>
            </w:pPr>
            <w:r w:rsidRPr="00D364C9">
              <w:rPr>
                <w:sz w:val="24"/>
                <w:szCs w:val="24"/>
              </w:rPr>
              <w:t>Районный конкурс новогодней игрушки.</w:t>
            </w:r>
          </w:p>
        </w:tc>
        <w:tc>
          <w:tcPr>
            <w:tcW w:w="1134" w:type="dxa"/>
          </w:tcPr>
          <w:p w:rsidR="001536CF" w:rsidRDefault="001536CF" w:rsidP="001536CF">
            <w:pPr>
              <w:jc w:val="both"/>
            </w:pPr>
            <w:r>
              <w:t>6</w:t>
            </w:r>
          </w:p>
        </w:tc>
        <w:tc>
          <w:tcPr>
            <w:tcW w:w="1842" w:type="dxa"/>
          </w:tcPr>
          <w:p w:rsidR="001536CF" w:rsidRDefault="001536CF" w:rsidP="001536CF">
            <w:pPr>
              <w:jc w:val="both"/>
            </w:pPr>
            <w:r>
              <w:t>Муниципальный</w:t>
            </w:r>
          </w:p>
        </w:tc>
        <w:tc>
          <w:tcPr>
            <w:tcW w:w="1276" w:type="dxa"/>
          </w:tcPr>
          <w:p w:rsidR="001536CF" w:rsidRDefault="001536CF" w:rsidP="001536CF">
            <w:pPr>
              <w:jc w:val="both"/>
            </w:pPr>
            <w:r>
              <w:t>2020-2021</w:t>
            </w:r>
          </w:p>
        </w:tc>
        <w:tc>
          <w:tcPr>
            <w:tcW w:w="1559" w:type="dxa"/>
          </w:tcPr>
          <w:p w:rsidR="001536CF" w:rsidRDefault="001536CF" w:rsidP="001536CF">
            <w:pPr>
              <w:jc w:val="both"/>
            </w:pPr>
            <w:r>
              <w:t>1 призер</w:t>
            </w:r>
          </w:p>
        </w:tc>
        <w:tc>
          <w:tcPr>
            <w:tcW w:w="1418" w:type="dxa"/>
          </w:tcPr>
          <w:p w:rsidR="001536CF" w:rsidRDefault="001536CF" w:rsidP="001536CF">
            <w:pPr>
              <w:jc w:val="both"/>
            </w:pPr>
            <w:r>
              <w:t>Грамота</w:t>
            </w:r>
          </w:p>
        </w:tc>
      </w:tr>
      <w:tr w:rsidR="001536CF" w:rsidTr="001536CF">
        <w:tc>
          <w:tcPr>
            <w:tcW w:w="2836" w:type="dxa"/>
          </w:tcPr>
          <w:p w:rsidR="001536CF" w:rsidRPr="00D364C9" w:rsidRDefault="001536CF" w:rsidP="00D364C9">
            <w:pPr>
              <w:rPr>
                <w:sz w:val="24"/>
                <w:szCs w:val="24"/>
              </w:rPr>
            </w:pPr>
            <w:r w:rsidRPr="00D364C9">
              <w:rPr>
                <w:sz w:val="24"/>
                <w:szCs w:val="24"/>
              </w:rPr>
              <w:t>Конкурс- выставка поделок из природного материала «Подарки осени»</w:t>
            </w:r>
          </w:p>
        </w:tc>
        <w:tc>
          <w:tcPr>
            <w:tcW w:w="1134" w:type="dxa"/>
          </w:tcPr>
          <w:p w:rsidR="001536CF" w:rsidRDefault="001536CF" w:rsidP="001536CF">
            <w:pPr>
              <w:jc w:val="both"/>
            </w:pPr>
            <w:r>
              <w:t>6</w:t>
            </w:r>
          </w:p>
        </w:tc>
        <w:tc>
          <w:tcPr>
            <w:tcW w:w="1842" w:type="dxa"/>
          </w:tcPr>
          <w:p w:rsidR="001536CF" w:rsidRDefault="001536CF" w:rsidP="001536CF">
            <w:pPr>
              <w:jc w:val="both"/>
            </w:pPr>
            <w:r>
              <w:t>Муниципальный</w:t>
            </w:r>
          </w:p>
        </w:tc>
        <w:tc>
          <w:tcPr>
            <w:tcW w:w="1276" w:type="dxa"/>
          </w:tcPr>
          <w:p w:rsidR="001536CF" w:rsidRDefault="001536CF" w:rsidP="001536CF">
            <w:pPr>
              <w:jc w:val="both"/>
            </w:pPr>
            <w:r>
              <w:t>2021-2022</w:t>
            </w:r>
          </w:p>
        </w:tc>
        <w:tc>
          <w:tcPr>
            <w:tcW w:w="1559" w:type="dxa"/>
          </w:tcPr>
          <w:p w:rsidR="001536CF" w:rsidRDefault="001536CF" w:rsidP="001536CF">
            <w:pPr>
              <w:jc w:val="both"/>
            </w:pPr>
            <w:r>
              <w:t>1 победитель</w:t>
            </w:r>
          </w:p>
        </w:tc>
        <w:tc>
          <w:tcPr>
            <w:tcW w:w="1418" w:type="dxa"/>
          </w:tcPr>
          <w:p w:rsidR="001536CF" w:rsidRDefault="001536CF" w:rsidP="001536CF">
            <w:pPr>
              <w:jc w:val="both"/>
            </w:pPr>
            <w:r>
              <w:t>Диплом</w:t>
            </w:r>
          </w:p>
        </w:tc>
      </w:tr>
      <w:tr w:rsidR="001536CF" w:rsidTr="001536CF">
        <w:tc>
          <w:tcPr>
            <w:tcW w:w="2836" w:type="dxa"/>
          </w:tcPr>
          <w:p w:rsidR="001536CF" w:rsidRDefault="001536CF" w:rsidP="001536CF">
            <w:pPr>
              <w:jc w:val="both"/>
            </w:pPr>
            <w:r>
              <w:t>Районный конкурс чтецов «стихи малоизвестных авторов о Великой Отечественной войне.»</w:t>
            </w:r>
          </w:p>
        </w:tc>
        <w:tc>
          <w:tcPr>
            <w:tcW w:w="1134" w:type="dxa"/>
          </w:tcPr>
          <w:p w:rsidR="001536CF" w:rsidRDefault="001536CF" w:rsidP="001536CF">
            <w:pPr>
              <w:jc w:val="both"/>
            </w:pPr>
            <w:r>
              <w:t>4</w:t>
            </w:r>
          </w:p>
        </w:tc>
        <w:tc>
          <w:tcPr>
            <w:tcW w:w="1842" w:type="dxa"/>
          </w:tcPr>
          <w:p w:rsidR="001536CF" w:rsidRDefault="001536CF" w:rsidP="001536CF">
            <w:pPr>
              <w:jc w:val="both"/>
            </w:pPr>
            <w:r>
              <w:t>Муниципальный</w:t>
            </w:r>
          </w:p>
        </w:tc>
        <w:tc>
          <w:tcPr>
            <w:tcW w:w="1276" w:type="dxa"/>
          </w:tcPr>
          <w:p w:rsidR="001536CF" w:rsidRDefault="001536CF" w:rsidP="001536CF">
            <w:pPr>
              <w:jc w:val="both"/>
            </w:pPr>
            <w:r>
              <w:t>2020-2021</w:t>
            </w:r>
          </w:p>
        </w:tc>
        <w:tc>
          <w:tcPr>
            <w:tcW w:w="1559" w:type="dxa"/>
          </w:tcPr>
          <w:p w:rsidR="001536CF" w:rsidRDefault="001536CF" w:rsidP="001536CF">
            <w:pPr>
              <w:jc w:val="both"/>
            </w:pPr>
            <w:r>
              <w:t>2 победителя</w:t>
            </w:r>
          </w:p>
        </w:tc>
        <w:tc>
          <w:tcPr>
            <w:tcW w:w="1418" w:type="dxa"/>
          </w:tcPr>
          <w:p w:rsidR="001536CF" w:rsidRDefault="001536CF" w:rsidP="001536CF">
            <w:pPr>
              <w:jc w:val="both"/>
            </w:pPr>
            <w:r>
              <w:t>Диплом</w:t>
            </w:r>
          </w:p>
        </w:tc>
      </w:tr>
      <w:tr w:rsidR="001536CF" w:rsidTr="001536CF">
        <w:tc>
          <w:tcPr>
            <w:tcW w:w="2836" w:type="dxa"/>
          </w:tcPr>
          <w:p w:rsidR="001536CF" w:rsidRDefault="001536CF" w:rsidP="001536CF">
            <w:r>
              <w:t>Районный конкурс творческих работ «Защитим лес»</w:t>
            </w:r>
          </w:p>
        </w:tc>
        <w:tc>
          <w:tcPr>
            <w:tcW w:w="1134" w:type="dxa"/>
          </w:tcPr>
          <w:p w:rsidR="001536CF" w:rsidRDefault="001536CF" w:rsidP="001536CF">
            <w:pPr>
              <w:jc w:val="both"/>
            </w:pPr>
            <w:r>
              <w:t>1</w:t>
            </w:r>
          </w:p>
        </w:tc>
        <w:tc>
          <w:tcPr>
            <w:tcW w:w="1842" w:type="dxa"/>
          </w:tcPr>
          <w:p w:rsidR="001536CF" w:rsidRDefault="001536CF" w:rsidP="001536CF">
            <w:pPr>
              <w:jc w:val="center"/>
            </w:pPr>
            <w:r>
              <w:t>Муниципальный</w:t>
            </w:r>
          </w:p>
        </w:tc>
        <w:tc>
          <w:tcPr>
            <w:tcW w:w="1276" w:type="dxa"/>
          </w:tcPr>
          <w:p w:rsidR="001536CF" w:rsidRDefault="001536CF" w:rsidP="001536CF">
            <w:pPr>
              <w:jc w:val="both"/>
            </w:pPr>
            <w:r>
              <w:t>2020-2021</w:t>
            </w:r>
          </w:p>
        </w:tc>
        <w:tc>
          <w:tcPr>
            <w:tcW w:w="1559" w:type="dxa"/>
          </w:tcPr>
          <w:p w:rsidR="001536CF" w:rsidRDefault="001536CF" w:rsidP="001536CF">
            <w:pPr>
              <w:jc w:val="both"/>
            </w:pPr>
            <w:r>
              <w:t>1 призер</w:t>
            </w:r>
          </w:p>
        </w:tc>
        <w:tc>
          <w:tcPr>
            <w:tcW w:w="1418" w:type="dxa"/>
          </w:tcPr>
          <w:p w:rsidR="001536CF" w:rsidRDefault="001536CF" w:rsidP="001536CF">
            <w:pPr>
              <w:jc w:val="both"/>
            </w:pPr>
            <w:r>
              <w:t>Диплом</w:t>
            </w:r>
          </w:p>
        </w:tc>
      </w:tr>
      <w:tr w:rsidR="001536CF" w:rsidTr="001536CF">
        <w:tc>
          <w:tcPr>
            <w:tcW w:w="2836" w:type="dxa"/>
          </w:tcPr>
          <w:p w:rsidR="001536CF" w:rsidRDefault="001536CF" w:rsidP="001536CF">
            <w:r>
              <w:t>Районный конкурс творческих работ «Мы встречаем пасху»</w:t>
            </w:r>
          </w:p>
        </w:tc>
        <w:tc>
          <w:tcPr>
            <w:tcW w:w="1134" w:type="dxa"/>
          </w:tcPr>
          <w:p w:rsidR="001536CF" w:rsidRDefault="001536CF" w:rsidP="001536CF">
            <w:pPr>
              <w:jc w:val="both"/>
            </w:pPr>
            <w:r>
              <w:t>4</w:t>
            </w:r>
          </w:p>
        </w:tc>
        <w:tc>
          <w:tcPr>
            <w:tcW w:w="1842" w:type="dxa"/>
          </w:tcPr>
          <w:p w:rsidR="001536CF" w:rsidRDefault="001536CF" w:rsidP="001536CF">
            <w:pPr>
              <w:jc w:val="center"/>
            </w:pPr>
            <w:r>
              <w:t>Муниципальный</w:t>
            </w:r>
          </w:p>
        </w:tc>
        <w:tc>
          <w:tcPr>
            <w:tcW w:w="1276" w:type="dxa"/>
          </w:tcPr>
          <w:p w:rsidR="001536CF" w:rsidRDefault="001536CF" w:rsidP="001536CF">
            <w:pPr>
              <w:jc w:val="both"/>
            </w:pPr>
            <w:r>
              <w:t>2021-2022</w:t>
            </w:r>
          </w:p>
        </w:tc>
        <w:tc>
          <w:tcPr>
            <w:tcW w:w="1559" w:type="dxa"/>
          </w:tcPr>
          <w:p w:rsidR="001536CF" w:rsidRDefault="001536CF" w:rsidP="001536CF">
            <w:pPr>
              <w:jc w:val="both"/>
            </w:pPr>
            <w:r>
              <w:t>1 призер</w:t>
            </w:r>
          </w:p>
        </w:tc>
        <w:tc>
          <w:tcPr>
            <w:tcW w:w="1418" w:type="dxa"/>
          </w:tcPr>
          <w:p w:rsidR="001536CF" w:rsidRDefault="001536CF" w:rsidP="001536CF">
            <w:pPr>
              <w:jc w:val="both"/>
            </w:pPr>
            <w:r>
              <w:t>Грамота</w:t>
            </w:r>
          </w:p>
        </w:tc>
      </w:tr>
      <w:tr w:rsidR="001536CF" w:rsidTr="001536CF">
        <w:tc>
          <w:tcPr>
            <w:tcW w:w="2836" w:type="dxa"/>
          </w:tcPr>
          <w:p w:rsidR="001536CF" w:rsidRDefault="001536CF" w:rsidP="001536CF">
            <w:r>
              <w:t>Районный конкурс рисунков «Поклонимся великим тем годам…», посвященный Дню Победы</w:t>
            </w:r>
          </w:p>
        </w:tc>
        <w:tc>
          <w:tcPr>
            <w:tcW w:w="1134" w:type="dxa"/>
          </w:tcPr>
          <w:p w:rsidR="001536CF" w:rsidRDefault="001536CF" w:rsidP="001536CF">
            <w:pPr>
              <w:jc w:val="both"/>
            </w:pPr>
            <w:r>
              <w:t>9</w:t>
            </w:r>
          </w:p>
        </w:tc>
        <w:tc>
          <w:tcPr>
            <w:tcW w:w="1842" w:type="dxa"/>
          </w:tcPr>
          <w:p w:rsidR="001536CF" w:rsidRDefault="001536CF" w:rsidP="001536CF">
            <w:pPr>
              <w:jc w:val="center"/>
            </w:pPr>
            <w:r>
              <w:t>Муниципальный</w:t>
            </w:r>
          </w:p>
        </w:tc>
        <w:tc>
          <w:tcPr>
            <w:tcW w:w="1276" w:type="dxa"/>
          </w:tcPr>
          <w:p w:rsidR="001536CF" w:rsidRDefault="001536CF" w:rsidP="001536CF">
            <w:pPr>
              <w:jc w:val="both"/>
            </w:pPr>
            <w:r>
              <w:t>2021-2022</w:t>
            </w:r>
          </w:p>
        </w:tc>
        <w:tc>
          <w:tcPr>
            <w:tcW w:w="1559" w:type="dxa"/>
          </w:tcPr>
          <w:p w:rsidR="001536CF" w:rsidRDefault="001536CF" w:rsidP="001536CF">
            <w:pPr>
              <w:jc w:val="both"/>
            </w:pPr>
            <w:r>
              <w:t>3 победителя</w:t>
            </w:r>
          </w:p>
          <w:p w:rsidR="001536CF" w:rsidRDefault="001536CF" w:rsidP="001536CF">
            <w:pPr>
              <w:jc w:val="both"/>
            </w:pPr>
            <w:r>
              <w:t>4 призера</w:t>
            </w:r>
          </w:p>
        </w:tc>
        <w:tc>
          <w:tcPr>
            <w:tcW w:w="1418" w:type="dxa"/>
          </w:tcPr>
          <w:p w:rsidR="001536CF" w:rsidRDefault="001536CF" w:rsidP="001536CF">
            <w:pPr>
              <w:jc w:val="both"/>
            </w:pPr>
            <w:r>
              <w:t>Диплом</w:t>
            </w:r>
          </w:p>
          <w:p w:rsidR="001536CF" w:rsidRDefault="001536CF" w:rsidP="001536CF">
            <w:pPr>
              <w:jc w:val="both"/>
            </w:pPr>
            <w:r>
              <w:t>Грамота</w:t>
            </w:r>
          </w:p>
        </w:tc>
      </w:tr>
      <w:tr w:rsidR="001536CF" w:rsidTr="001536CF">
        <w:tc>
          <w:tcPr>
            <w:tcW w:w="2836" w:type="dxa"/>
          </w:tcPr>
          <w:p w:rsidR="001536CF" w:rsidRPr="00D364C9" w:rsidRDefault="001536CF" w:rsidP="00D364C9">
            <w:pPr>
              <w:rPr>
                <w:sz w:val="24"/>
                <w:szCs w:val="24"/>
              </w:rPr>
            </w:pPr>
            <w:r w:rsidRPr="00D364C9">
              <w:rPr>
                <w:sz w:val="24"/>
                <w:szCs w:val="24"/>
              </w:rPr>
              <w:t xml:space="preserve">Международный </w:t>
            </w:r>
            <w:r w:rsidRPr="00D364C9">
              <w:rPr>
                <w:sz w:val="24"/>
                <w:szCs w:val="24"/>
              </w:rPr>
              <w:lastRenderedPageBreak/>
              <w:t>многожанровый фестиваль-конкурс культуры и искусства «Вершина таланта»</w:t>
            </w:r>
          </w:p>
        </w:tc>
        <w:tc>
          <w:tcPr>
            <w:tcW w:w="1134" w:type="dxa"/>
          </w:tcPr>
          <w:p w:rsidR="001536CF" w:rsidRDefault="001536CF" w:rsidP="001536CF">
            <w:pPr>
              <w:jc w:val="both"/>
            </w:pPr>
            <w:r>
              <w:lastRenderedPageBreak/>
              <w:t>1</w:t>
            </w:r>
          </w:p>
        </w:tc>
        <w:tc>
          <w:tcPr>
            <w:tcW w:w="1842" w:type="dxa"/>
          </w:tcPr>
          <w:p w:rsidR="001536CF" w:rsidRDefault="001536CF" w:rsidP="001536CF">
            <w:pPr>
              <w:jc w:val="center"/>
            </w:pPr>
            <w:r w:rsidRPr="001B00E3">
              <w:rPr>
                <w:color w:val="000000"/>
                <w:shd w:val="clear" w:color="auto" w:fill="FAFAFA"/>
              </w:rPr>
              <w:t>Международный</w:t>
            </w:r>
          </w:p>
        </w:tc>
        <w:tc>
          <w:tcPr>
            <w:tcW w:w="1276" w:type="dxa"/>
          </w:tcPr>
          <w:p w:rsidR="001536CF" w:rsidRDefault="001536CF" w:rsidP="001536CF">
            <w:pPr>
              <w:jc w:val="both"/>
            </w:pPr>
            <w:r>
              <w:t>2022-2023</w:t>
            </w:r>
          </w:p>
        </w:tc>
        <w:tc>
          <w:tcPr>
            <w:tcW w:w="1559" w:type="dxa"/>
          </w:tcPr>
          <w:p w:rsidR="001536CF" w:rsidRDefault="001536CF" w:rsidP="001536CF">
            <w:pPr>
              <w:jc w:val="both"/>
            </w:pPr>
            <w:r>
              <w:t xml:space="preserve">Лауреат 1 </w:t>
            </w:r>
            <w:r>
              <w:lastRenderedPageBreak/>
              <w:t>степени</w:t>
            </w:r>
          </w:p>
        </w:tc>
        <w:tc>
          <w:tcPr>
            <w:tcW w:w="1418" w:type="dxa"/>
          </w:tcPr>
          <w:p w:rsidR="001536CF" w:rsidRDefault="001536CF" w:rsidP="001536CF">
            <w:pPr>
              <w:jc w:val="both"/>
            </w:pPr>
            <w:r>
              <w:lastRenderedPageBreak/>
              <w:t>Диплом</w:t>
            </w:r>
          </w:p>
        </w:tc>
      </w:tr>
    </w:tbl>
    <w:p w:rsidR="00B36FCA" w:rsidRPr="00B36FCA" w:rsidRDefault="00B36FCA" w:rsidP="00B36FCA">
      <w:pPr>
        <w:shd w:val="clear" w:color="auto" w:fill="FFFFFF"/>
        <w:jc w:val="both"/>
      </w:pPr>
      <w:r w:rsidRPr="00B36FCA">
        <w:lastRenderedPageBreak/>
        <w:t>          Учебные результаты обучения получили общественное признание:</w:t>
      </w:r>
    </w:p>
    <w:tbl>
      <w:tblPr>
        <w:tblStyle w:val="a5"/>
        <w:tblW w:w="9508" w:type="dxa"/>
        <w:jc w:val="center"/>
        <w:tblLook w:val="04A0" w:firstRow="1" w:lastRow="0" w:firstColumn="1" w:lastColumn="0" w:noHBand="0" w:noVBand="1"/>
      </w:tblPr>
      <w:tblGrid>
        <w:gridCol w:w="560"/>
        <w:gridCol w:w="5209"/>
        <w:gridCol w:w="1399"/>
        <w:gridCol w:w="2340"/>
      </w:tblGrid>
      <w:tr w:rsidR="00B36FCA" w:rsidRPr="00B36FCA" w:rsidTr="00670171">
        <w:trPr>
          <w:trHeight w:val="625"/>
          <w:jc w:val="center"/>
        </w:trPr>
        <w:tc>
          <w:tcPr>
            <w:tcW w:w="534" w:type="dxa"/>
            <w:vAlign w:val="center"/>
            <w:hideMark/>
          </w:tcPr>
          <w:p w:rsidR="00B36FCA" w:rsidRPr="00B36FCA" w:rsidRDefault="00B36FCA" w:rsidP="00B36FCA">
            <w:pPr>
              <w:jc w:val="center"/>
              <w:rPr>
                <w:rFonts w:eastAsiaTheme="minorHAnsi"/>
                <w:b/>
                <w:sz w:val="24"/>
                <w:szCs w:val="24"/>
                <w:lang w:eastAsia="en-US"/>
              </w:rPr>
            </w:pPr>
            <w:r w:rsidRPr="00B36FCA">
              <w:rPr>
                <w:rFonts w:eastAsiaTheme="minorHAnsi"/>
                <w:b/>
                <w:bCs/>
                <w:sz w:val="24"/>
                <w:szCs w:val="24"/>
                <w:lang w:eastAsia="en-US"/>
              </w:rPr>
              <w:t>№ п/п</w:t>
            </w:r>
          </w:p>
        </w:tc>
        <w:tc>
          <w:tcPr>
            <w:tcW w:w="5228" w:type="dxa"/>
            <w:vAlign w:val="center"/>
            <w:hideMark/>
          </w:tcPr>
          <w:p w:rsidR="00B36FCA" w:rsidRPr="00B36FCA" w:rsidRDefault="00B36FCA" w:rsidP="00B36FCA">
            <w:pPr>
              <w:jc w:val="center"/>
              <w:rPr>
                <w:rFonts w:eastAsiaTheme="minorHAnsi"/>
                <w:b/>
                <w:sz w:val="24"/>
                <w:szCs w:val="24"/>
                <w:lang w:eastAsia="en-US"/>
              </w:rPr>
            </w:pPr>
            <w:r w:rsidRPr="00B36FCA">
              <w:rPr>
                <w:rFonts w:eastAsiaTheme="minorHAnsi"/>
                <w:b/>
                <w:bCs/>
                <w:sz w:val="24"/>
                <w:szCs w:val="24"/>
                <w:lang w:eastAsia="en-US"/>
              </w:rPr>
              <w:t>Название награды, поощрения</w:t>
            </w:r>
          </w:p>
        </w:tc>
        <w:tc>
          <w:tcPr>
            <w:tcW w:w="1403" w:type="dxa"/>
            <w:vAlign w:val="center"/>
            <w:hideMark/>
          </w:tcPr>
          <w:p w:rsidR="00B36FCA" w:rsidRPr="00B36FCA" w:rsidRDefault="00B36FCA" w:rsidP="00B36FCA">
            <w:pPr>
              <w:jc w:val="center"/>
              <w:rPr>
                <w:rFonts w:eastAsiaTheme="minorHAnsi"/>
                <w:b/>
                <w:sz w:val="24"/>
                <w:szCs w:val="24"/>
                <w:lang w:eastAsia="en-US"/>
              </w:rPr>
            </w:pPr>
            <w:r w:rsidRPr="00B36FCA">
              <w:rPr>
                <w:rFonts w:eastAsiaTheme="minorHAnsi"/>
                <w:b/>
                <w:bCs/>
                <w:sz w:val="24"/>
                <w:szCs w:val="24"/>
                <w:lang w:eastAsia="en-US"/>
              </w:rPr>
              <w:t>Дата</w:t>
            </w:r>
          </w:p>
        </w:tc>
        <w:tc>
          <w:tcPr>
            <w:tcW w:w="2343" w:type="dxa"/>
            <w:vAlign w:val="center"/>
            <w:hideMark/>
          </w:tcPr>
          <w:p w:rsidR="00B36FCA" w:rsidRPr="00B36FCA" w:rsidRDefault="00B36FCA" w:rsidP="00B36FCA">
            <w:pPr>
              <w:jc w:val="center"/>
              <w:rPr>
                <w:rFonts w:eastAsiaTheme="minorHAnsi"/>
                <w:b/>
                <w:sz w:val="24"/>
                <w:szCs w:val="24"/>
                <w:lang w:eastAsia="en-US"/>
              </w:rPr>
            </w:pPr>
            <w:r w:rsidRPr="00B36FCA">
              <w:rPr>
                <w:rFonts w:eastAsiaTheme="minorHAnsi"/>
                <w:b/>
                <w:bCs/>
                <w:sz w:val="24"/>
                <w:szCs w:val="24"/>
                <w:lang w:eastAsia="en-US"/>
              </w:rPr>
              <w:t>Уровень</w:t>
            </w:r>
          </w:p>
        </w:tc>
      </w:tr>
      <w:tr w:rsidR="00B36FCA" w:rsidRPr="00B36FCA" w:rsidTr="00670171">
        <w:trPr>
          <w:trHeight w:val="845"/>
          <w:jc w:val="center"/>
        </w:trPr>
        <w:tc>
          <w:tcPr>
            <w:tcW w:w="534" w:type="dxa"/>
          </w:tcPr>
          <w:p w:rsidR="00B36FCA" w:rsidRPr="00B36FCA" w:rsidRDefault="00B36FCA" w:rsidP="00B36FCA">
            <w:pPr>
              <w:jc w:val="center"/>
              <w:rPr>
                <w:rFonts w:eastAsiaTheme="minorHAnsi"/>
                <w:sz w:val="24"/>
                <w:szCs w:val="24"/>
                <w:lang w:eastAsia="en-US"/>
              </w:rPr>
            </w:pPr>
            <w:r w:rsidRPr="00B36FCA">
              <w:rPr>
                <w:rFonts w:eastAsiaTheme="minorHAnsi"/>
                <w:sz w:val="24"/>
                <w:szCs w:val="24"/>
                <w:lang w:eastAsia="en-US"/>
              </w:rPr>
              <w:t>1</w:t>
            </w:r>
          </w:p>
        </w:tc>
        <w:tc>
          <w:tcPr>
            <w:tcW w:w="5228" w:type="dxa"/>
          </w:tcPr>
          <w:p w:rsidR="00B36FCA" w:rsidRPr="00B36FCA" w:rsidRDefault="00B36FCA" w:rsidP="00B36FCA">
            <w:pPr>
              <w:snapToGrid w:val="0"/>
              <w:ind w:left="49"/>
              <w:jc w:val="both"/>
              <w:rPr>
                <w:rFonts w:eastAsiaTheme="minorHAnsi"/>
                <w:sz w:val="24"/>
                <w:szCs w:val="24"/>
                <w:lang w:eastAsia="en-US"/>
              </w:rPr>
            </w:pPr>
            <w:r w:rsidRPr="00670171">
              <w:rPr>
                <w:sz w:val="24"/>
                <w:szCs w:val="24"/>
              </w:rPr>
              <w:t>Благодарность от администрации МБОУ «Краснослободский многопрофильный лицей»</w:t>
            </w:r>
          </w:p>
        </w:tc>
        <w:tc>
          <w:tcPr>
            <w:tcW w:w="1403" w:type="dxa"/>
          </w:tcPr>
          <w:p w:rsidR="00B36FCA" w:rsidRPr="00B36FCA" w:rsidRDefault="00B36FCA" w:rsidP="00B36FCA">
            <w:pPr>
              <w:jc w:val="center"/>
              <w:rPr>
                <w:rFonts w:eastAsiaTheme="minorHAnsi"/>
                <w:sz w:val="24"/>
                <w:szCs w:val="24"/>
                <w:lang w:eastAsia="en-US"/>
              </w:rPr>
            </w:pPr>
            <w:r w:rsidRPr="00670171">
              <w:rPr>
                <w:rFonts w:eastAsiaTheme="minorHAnsi"/>
                <w:sz w:val="24"/>
                <w:szCs w:val="24"/>
                <w:lang w:eastAsia="en-US"/>
              </w:rPr>
              <w:t>2021</w:t>
            </w:r>
          </w:p>
        </w:tc>
        <w:tc>
          <w:tcPr>
            <w:tcW w:w="2343" w:type="dxa"/>
          </w:tcPr>
          <w:p w:rsidR="00B36FCA" w:rsidRPr="00B36FCA" w:rsidRDefault="00B36FCA" w:rsidP="00670171">
            <w:pPr>
              <w:rPr>
                <w:rFonts w:eastAsiaTheme="minorHAnsi"/>
                <w:sz w:val="24"/>
                <w:szCs w:val="24"/>
                <w:lang w:eastAsia="en-US"/>
              </w:rPr>
            </w:pPr>
            <w:r w:rsidRPr="00670171">
              <w:rPr>
                <w:rFonts w:eastAsiaTheme="minorHAnsi"/>
                <w:sz w:val="24"/>
                <w:szCs w:val="24"/>
                <w:lang w:eastAsia="en-US"/>
              </w:rPr>
              <w:t>Школьный</w:t>
            </w:r>
          </w:p>
        </w:tc>
      </w:tr>
      <w:tr w:rsidR="00B36FCA" w:rsidRPr="00B36FCA" w:rsidTr="00670171">
        <w:trPr>
          <w:trHeight w:val="845"/>
          <w:jc w:val="center"/>
        </w:trPr>
        <w:tc>
          <w:tcPr>
            <w:tcW w:w="534" w:type="dxa"/>
          </w:tcPr>
          <w:p w:rsidR="00B36FCA" w:rsidRPr="00B36FCA" w:rsidRDefault="00B36FCA" w:rsidP="00B36FCA">
            <w:pPr>
              <w:jc w:val="center"/>
              <w:rPr>
                <w:rFonts w:eastAsiaTheme="minorHAnsi"/>
                <w:sz w:val="24"/>
                <w:szCs w:val="24"/>
                <w:lang w:eastAsia="en-US"/>
              </w:rPr>
            </w:pPr>
            <w:r w:rsidRPr="00B36FCA">
              <w:rPr>
                <w:rFonts w:eastAsiaTheme="minorHAnsi"/>
                <w:sz w:val="24"/>
                <w:szCs w:val="24"/>
                <w:lang w:eastAsia="en-US"/>
              </w:rPr>
              <w:t>2</w:t>
            </w:r>
          </w:p>
        </w:tc>
        <w:tc>
          <w:tcPr>
            <w:tcW w:w="5228" w:type="dxa"/>
          </w:tcPr>
          <w:p w:rsidR="00B36FCA" w:rsidRPr="00B36FCA" w:rsidRDefault="00B36FCA" w:rsidP="00B36FCA">
            <w:pPr>
              <w:snapToGrid w:val="0"/>
              <w:ind w:left="49"/>
              <w:jc w:val="both"/>
              <w:rPr>
                <w:rFonts w:eastAsiaTheme="minorHAnsi"/>
                <w:sz w:val="24"/>
                <w:szCs w:val="24"/>
                <w:lang w:eastAsia="en-US"/>
              </w:rPr>
            </w:pPr>
            <w:r w:rsidRPr="00670171">
              <w:rPr>
                <w:sz w:val="24"/>
                <w:szCs w:val="24"/>
              </w:rPr>
              <w:t>Благодарность за работу с одаренными детьми и участие в XII Межрегиональной научно – практической конференции по практическому краеведению</w:t>
            </w:r>
          </w:p>
        </w:tc>
        <w:tc>
          <w:tcPr>
            <w:tcW w:w="1403" w:type="dxa"/>
          </w:tcPr>
          <w:p w:rsidR="00B36FCA" w:rsidRPr="00B36FCA" w:rsidRDefault="00B36FCA" w:rsidP="00B36FCA">
            <w:pPr>
              <w:jc w:val="center"/>
              <w:rPr>
                <w:rFonts w:eastAsiaTheme="minorHAnsi"/>
                <w:sz w:val="24"/>
                <w:szCs w:val="24"/>
                <w:lang w:eastAsia="en-US"/>
              </w:rPr>
            </w:pPr>
            <w:r w:rsidRPr="00670171">
              <w:rPr>
                <w:rFonts w:eastAsiaTheme="minorHAnsi"/>
                <w:sz w:val="24"/>
                <w:szCs w:val="24"/>
                <w:lang w:eastAsia="en-US"/>
              </w:rPr>
              <w:t>2021</w:t>
            </w:r>
          </w:p>
        </w:tc>
        <w:tc>
          <w:tcPr>
            <w:tcW w:w="2343" w:type="dxa"/>
          </w:tcPr>
          <w:p w:rsidR="00B36FCA" w:rsidRPr="00B36FCA" w:rsidRDefault="00B36FCA" w:rsidP="00B36FCA">
            <w:pPr>
              <w:rPr>
                <w:rFonts w:eastAsiaTheme="minorHAnsi"/>
                <w:sz w:val="24"/>
                <w:szCs w:val="24"/>
                <w:lang w:eastAsia="en-US"/>
              </w:rPr>
            </w:pPr>
            <w:r w:rsidRPr="00670171">
              <w:rPr>
                <w:rFonts w:eastAsiaTheme="minorHAnsi"/>
                <w:sz w:val="24"/>
                <w:szCs w:val="24"/>
                <w:lang w:eastAsia="en-US"/>
              </w:rPr>
              <w:t>Региональный</w:t>
            </w:r>
          </w:p>
        </w:tc>
      </w:tr>
      <w:tr w:rsidR="00670171" w:rsidRPr="00B36FCA" w:rsidTr="00670171">
        <w:trPr>
          <w:trHeight w:val="845"/>
          <w:jc w:val="center"/>
        </w:trPr>
        <w:tc>
          <w:tcPr>
            <w:tcW w:w="534" w:type="dxa"/>
          </w:tcPr>
          <w:p w:rsidR="00670171" w:rsidRPr="00670171" w:rsidRDefault="00670171" w:rsidP="00670171">
            <w:pPr>
              <w:jc w:val="center"/>
              <w:rPr>
                <w:rFonts w:eastAsiaTheme="minorHAnsi"/>
                <w:sz w:val="24"/>
                <w:szCs w:val="24"/>
                <w:lang w:eastAsia="en-US"/>
              </w:rPr>
            </w:pPr>
            <w:r w:rsidRPr="00B36FCA">
              <w:rPr>
                <w:rFonts w:eastAsiaTheme="minorHAnsi"/>
                <w:sz w:val="24"/>
                <w:szCs w:val="24"/>
                <w:lang w:eastAsia="en-US"/>
              </w:rPr>
              <w:t>3</w:t>
            </w:r>
          </w:p>
        </w:tc>
        <w:tc>
          <w:tcPr>
            <w:tcW w:w="5228" w:type="dxa"/>
          </w:tcPr>
          <w:p w:rsidR="00670171" w:rsidRPr="00D364C9" w:rsidRDefault="00670171" w:rsidP="00D364C9">
            <w:pPr>
              <w:rPr>
                <w:sz w:val="24"/>
                <w:szCs w:val="24"/>
              </w:rPr>
            </w:pPr>
            <w:r w:rsidRPr="00D364C9">
              <w:rPr>
                <w:sz w:val="24"/>
                <w:szCs w:val="24"/>
              </w:rPr>
              <w:t>Благодарственное письмо за участие в олимпиаде BRICSMATH.COM 2018</w:t>
            </w:r>
          </w:p>
        </w:tc>
        <w:tc>
          <w:tcPr>
            <w:tcW w:w="1403" w:type="dxa"/>
          </w:tcPr>
          <w:p w:rsidR="00670171" w:rsidRPr="00670171" w:rsidRDefault="00670171" w:rsidP="00670171">
            <w:pPr>
              <w:jc w:val="center"/>
              <w:rPr>
                <w:rFonts w:eastAsiaTheme="minorHAnsi"/>
                <w:sz w:val="24"/>
                <w:szCs w:val="24"/>
                <w:lang w:eastAsia="en-US"/>
              </w:rPr>
            </w:pPr>
            <w:r w:rsidRPr="00670171">
              <w:rPr>
                <w:rFonts w:eastAsiaTheme="minorHAnsi"/>
                <w:sz w:val="24"/>
                <w:szCs w:val="24"/>
                <w:lang w:eastAsia="en-US"/>
              </w:rPr>
              <w:t>2018</w:t>
            </w:r>
          </w:p>
        </w:tc>
        <w:tc>
          <w:tcPr>
            <w:tcW w:w="2343" w:type="dxa"/>
          </w:tcPr>
          <w:p w:rsidR="00670171" w:rsidRPr="00670171" w:rsidRDefault="00670171" w:rsidP="00670171">
            <w:pPr>
              <w:rPr>
                <w:rFonts w:eastAsiaTheme="minorHAnsi"/>
                <w:sz w:val="24"/>
                <w:szCs w:val="24"/>
                <w:lang w:eastAsia="en-US"/>
              </w:rPr>
            </w:pPr>
            <w:r w:rsidRPr="00670171">
              <w:rPr>
                <w:rFonts w:eastAsiaTheme="minorHAnsi"/>
                <w:sz w:val="24"/>
                <w:szCs w:val="24"/>
                <w:lang w:eastAsia="en-US"/>
              </w:rPr>
              <w:t>Всероссийский</w:t>
            </w:r>
          </w:p>
        </w:tc>
      </w:tr>
      <w:tr w:rsidR="00670171" w:rsidRPr="00B36FCA" w:rsidTr="00670171">
        <w:trPr>
          <w:trHeight w:val="845"/>
          <w:jc w:val="center"/>
        </w:trPr>
        <w:tc>
          <w:tcPr>
            <w:tcW w:w="534" w:type="dxa"/>
          </w:tcPr>
          <w:p w:rsidR="00670171" w:rsidRPr="00B36FCA" w:rsidRDefault="00670171" w:rsidP="00670171">
            <w:pPr>
              <w:spacing w:line="276" w:lineRule="auto"/>
              <w:jc w:val="center"/>
              <w:rPr>
                <w:rFonts w:eastAsiaTheme="minorHAnsi"/>
                <w:sz w:val="24"/>
                <w:szCs w:val="24"/>
                <w:lang w:eastAsia="en-US"/>
              </w:rPr>
            </w:pPr>
            <w:r w:rsidRPr="00B36FCA">
              <w:rPr>
                <w:rFonts w:eastAsiaTheme="minorHAnsi"/>
                <w:sz w:val="24"/>
                <w:szCs w:val="24"/>
                <w:lang w:eastAsia="en-US"/>
              </w:rPr>
              <w:t>4</w:t>
            </w:r>
          </w:p>
        </w:tc>
        <w:tc>
          <w:tcPr>
            <w:tcW w:w="5228" w:type="dxa"/>
          </w:tcPr>
          <w:p w:rsidR="00670171" w:rsidRPr="00B36FCA" w:rsidRDefault="00670171" w:rsidP="00670171">
            <w:pPr>
              <w:spacing w:line="276" w:lineRule="auto"/>
              <w:textAlignment w:val="top"/>
              <w:rPr>
                <w:rFonts w:eastAsiaTheme="minorHAnsi"/>
                <w:sz w:val="24"/>
                <w:szCs w:val="24"/>
                <w:lang w:eastAsia="en-US"/>
              </w:rPr>
            </w:pPr>
            <w:r w:rsidRPr="00670171">
              <w:rPr>
                <w:sz w:val="24"/>
                <w:szCs w:val="24"/>
              </w:rPr>
              <w:t>Почетная грамота от МКУ Краснослободского муниципального района Республики Мордовия «Управление образованием»</w:t>
            </w:r>
          </w:p>
        </w:tc>
        <w:tc>
          <w:tcPr>
            <w:tcW w:w="1403" w:type="dxa"/>
          </w:tcPr>
          <w:p w:rsidR="00670171" w:rsidRPr="00B36FCA" w:rsidRDefault="00670171" w:rsidP="00670171">
            <w:pPr>
              <w:spacing w:line="276" w:lineRule="auto"/>
              <w:jc w:val="center"/>
              <w:rPr>
                <w:rFonts w:eastAsiaTheme="minorHAnsi"/>
                <w:sz w:val="24"/>
                <w:szCs w:val="24"/>
                <w:lang w:eastAsia="en-US"/>
              </w:rPr>
            </w:pPr>
            <w:r w:rsidRPr="00670171">
              <w:rPr>
                <w:rFonts w:eastAsia="Calibri"/>
                <w:color w:val="000000" w:themeColor="dark1"/>
                <w:kern w:val="24"/>
                <w:sz w:val="24"/>
                <w:szCs w:val="24"/>
                <w:lang w:eastAsia="en-US"/>
              </w:rPr>
              <w:t>2022</w:t>
            </w:r>
          </w:p>
        </w:tc>
        <w:tc>
          <w:tcPr>
            <w:tcW w:w="2343" w:type="dxa"/>
          </w:tcPr>
          <w:p w:rsidR="00670171" w:rsidRPr="00B36FCA" w:rsidRDefault="00670171" w:rsidP="00670171">
            <w:pPr>
              <w:spacing w:line="276" w:lineRule="auto"/>
              <w:rPr>
                <w:rFonts w:eastAsiaTheme="minorHAnsi"/>
                <w:sz w:val="24"/>
                <w:szCs w:val="24"/>
                <w:lang w:eastAsia="en-US"/>
              </w:rPr>
            </w:pPr>
            <w:r w:rsidRPr="00670171">
              <w:rPr>
                <w:rFonts w:eastAsia="Calibri"/>
                <w:color w:val="000000" w:themeColor="dark1"/>
                <w:kern w:val="24"/>
                <w:sz w:val="24"/>
                <w:szCs w:val="24"/>
                <w:lang w:eastAsia="en-US"/>
              </w:rPr>
              <w:t>Муниципальный</w:t>
            </w:r>
            <w:r w:rsidRPr="00B36FCA">
              <w:rPr>
                <w:rFonts w:eastAsia="Calibri"/>
                <w:color w:val="000000" w:themeColor="dark1"/>
                <w:kern w:val="24"/>
                <w:sz w:val="24"/>
                <w:szCs w:val="24"/>
                <w:lang w:eastAsia="en-US"/>
              </w:rPr>
              <w:t xml:space="preserve"> </w:t>
            </w:r>
          </w:p>
        </w:tc>
      </w:tr>
      <w:tr w:rsidR="00670171" w:rsidRPr="00B36FCA" w:rsidTr="00670171">
        <w:trPr>
          <w:trHeight w:val="845"/>
          <w:jc w:val="center"/>
        </w:trPr>
        <w:tc>
          <w:tcPr>
            <w:tcW w:w="534" w:type="dxa"/>
          </w:tcPr>
          <w:p w:rsidR="00670171" w:rsidRPr="00B36FCA" w:rsidRDefault="00670171" w:rsidP="00670171">
            <w:pPr>
              <w:jc w:val="center"/>
              <w:rPr>
                <w:rFonts w:eastAsiaTheme="minorHAnsi"/>
                <w:sz w:val="24"/>
                <w:szCs w:val="24"/>
                <w:lang w:eastAsia="en-US"/>
              </w:rPr>
            </w:pPr>
            <w:r w:rsidRPr="00670171">
              <w:rPr>
                <w:rFonts w:eastAsiaTheme="minorHAnsi"/>
                <w:sz w:val="24"/>
                <w:szCs w:val="24"/>
                <w:lang w:eastAsia="en-US"/>
              </w:rPr>
              <w:t>5</w:t>
            </w:r>
          </w:p>
        </w:tc>
        <w:tc>
          <w:tcPr>
            <w:tcW w:w="5228" w:type="dxa"/>
          </w:tcPr>
          <w:p w:rsidR="00670171" w:rsidRPr="00B36FCA" w:rsidRDefault="00670171" w:rsidP="00670171">
            <w:pPr>
              <w:shd w:val="clear" w:color="auto" w:fill="FFFFFF"/>
              <w:textAlignment w:val="top"/>
              <w:rPr>
                <w:sz w:val="24"/>
                <w:szCs w:val="24"/>
              </w:rPr>
            </w:pPr>
            <w:r w:rsidRPr="00670171">
              <w:rPr>
                <w:sz w:val="24"/>
                <w:szCs w:val="24"/>
              </w:rPr>
              <w:t>Благодарственное письмо от Международного АРТ-Центра «Твое искусство»</w:t>
            </w:r>
          </w:p>
        </w:tc>
        <w:tc>
          <w:tcPr>
            <w:tcW w:w="1403" w:type="dxa"/>
          </w:tcPr>
          <w:p w:rsidR="00670171" w:rsidRPr="00B36FCA" w:rsidRDefault="00670171" w:rsidP="00670171">
            <w:pPr>
              <w:jc w:val="center"/>
              <w:rPr>
                <w:rFonts w:eastAsiaTheme="minorHAnsi"/>
                <w:sz w:val="24"/>
                <w:szCs w:val="24"/>
                <w:lang w:eastAsia="en-US"/>
              </w:rPr>
            </w:pPr>
            <w:r w:rsidRPr="00670171">
              <w:rPr>
                <w:rFonts w:eastAsiaTheme="minorHAnsi"/>
                <w:sz w:val="24"/>
                <w:szCs w:val="24"/>
                <w:lang w:eastAsia="en-US"/>
              </w:rPr>
              <w:t>2023</w:t>
            </w:r>
          </w:p>
        </w:tc>
        <w:tc>
          <w:tcPr>
            <w:tcW w:w="2343" w:type="dxa"/>
          </w:tcPr>
          <w:p w:rsidR="00670171" w:rsidRPr="00B36FCA" w:rsidRDefault="00670171" w:rsidP="00670171">
            <w:pPr>
              <w:rPr>
                <w:rFonts w:eastAsiaTheme="minorHAnsi"/>
                <w:sz w:val="24"/>
                <w:szCs w:val="24"/>
                <w:lang w:eastAsia="en-US"/>
              </w:rPr>
            </w:pPr>
            <w:r w:rsidRPr="00B36FCA">
              <w:rPr>
                <w:rFonts w:eastAsiaTheme="minorHAnsi"/>
                <w:sz w:val="24"/>
                <w:szCs w:val="24"/>
                <w:lang w:eastAsia="en-US"/>
              </w:rPr>
              <w:t xml:space="preserve">Международный </w:t>
            </w:r>
          </w:p>
        </w:tc>
      </w:tr>
    </w:tbl>
    <w:p w:rsidR="00C54591" w:rsidRDefault="00C54591" w:rsidP="00096937">
      <w:pPr>
        <w:jc w:val="both"/>
      </w:pPr>
    </w:p>
    <w:p w:rsidR="00670171" w:rsidRPr="00670171" w:rsidRDefault="00096937" w:rsidP="00670171">
      <w:pPr>
        <w:shd w:val="clear" w:color="auto" w:fill="FFFFFF"/>
        <w:jc w:val="both"/>
      </w:pPr>
      <w:r w:rsidRPr="00526C59">
        <w:t xml:space="preserve">  </w:t>
      </w:r>
      <w:r w:rsidR="00670171">
        <w:t xml:space="preserve">    </w:t>
      </w:r>
      <w:r w:rsidR="00670171" w:rsidRPr="00670171">
        <w:t>В работе каждого учителя есть трудная, но очень важная миссия - </w:t>
      </w:r>
      <w:r w:rsidR="00670171" w:rsidRPr="00670171">
        <w:rPr>
          <w:b/>
          <w:bCs/>
          <w:i/>
          <w:iCs/>
        </w:rPr>
        <w:t>быть классным руководителем.</w:t>
      </w:r>
      <w:r w:rsidR="00670171" w:rsidRPr="00670171">
        <w:t> Являюсь классным руководит</w:t>
      </w:r>
      <w:r w:rsidR="00670171">
        <w:t>елем 4</w:t>
      </w:r>
      <w:r w:rsidR="00670171" w:rsidRPr="00670171">
        <w:t>«А» класса.  </w:t>
      </w:r>
      <w:r w:rsidR="00DC0482">
        <w:t xml:space="preserve"> В классе 31 обучающий</w:t>
      </w:r>
      <w:r w:rsidR="00670171" w:rsidRPr="00670171">
        <w:t>ся, качество знаний</w:t>
      </w:r>
      <w:r w:rsidR="00670171">
        <w:t xml:space="preserve"> класса – 68</w:t>
      </w:r>
      <w:r w:rsidR="00586684">
        <w:t xml:space="preserve">%, </w:t>
      </w:r>
      <w:r w:rsidR="00670171" w:rsidRPr="00670171">
        <w:t xml:space="preserve">уровень обученности  – 100 %. </w:t>
      </w:r>
    </w:p>
    <w:p w:rsidR="00DC0482" w:rsidRDefault="00670171" w:rsidP="00670171">
      <w:pPr>
        <w:shd w:val="clear" w:color="auto" w:fill="FFFFFF"/>
        <w:jc w:val="both"/>
      </w:pPr>
      <w:r>
        <w:t>     </w:t>
      </w:r>
      <w:r w:rsidRPr="00670171">
        <w:t xml:space="preserve"> Воспитательная работа в классе основана на принципах гуманистической, личностно-ориентированной педагогики. Ее основная цель – воспитание свободной, социально и профессионально адаптированной личности. Основной формой индивидуальной работы с обучающимися является психолого-педагогическая диагностика, с которой я начинаю работу в новом коллективе и пользуюсь её результатами в дальнейшем. </w:t>
      </w:r>
      <w:r w:rsidRPr="00670171">
        <w:br/>
      </w:r>
      <w:r>
        <w:t>      </w:t>
      </w:r>
      <w:r w:rsidRPr="00670171">
        <w:t>Данная работа помогает мне как классному руководителю правильно строить свое общение с детьми, поближе узнавать их, а значить вырабатывать такую систему воспитательной работы, которая бы способствовала реализации поставленной мною цели, а именно: воспитание активного, инициативного человека, способного к постоянному самосовершенствованию (ребенок в соответствии со своими индивидуальными особенностями должен уметь повышать свой образовательный уровень, конструктивно взаимодействовать с социумом).</w:t>
      </w:r>
      <w:r w:rsidRPr="00670171">
        <w:br/>
        <w:t xml:space="preserve">    Класс являлся активным участником школьных, районных, республиканских мероприятий. </w:t>
      </w:r>
    </w:p>
    <w:p w:rsidR="00670171" w:rsidRDefault="00670171" w:rsidP="00670171">
      <w:pPr>
        <w:shd w:val="clear" w:color="auto" w:fill="FFFFFF"/>
        <w:spacing w:after="240"/>
        <w:jc w:val="both"/>
        <w:rPr>
          <w:bCs/>
          <w:iCs/>
        </w:rPr>
      </w:pPr>
      <w:r w:rsidRPr="00670171">
        <w:t>      Своими педагогическими находками охотно делюсь с коллегами: через открытые уроки, семинары, мастер-классы, выступления на педсоветах. Накопленным опытом с удовольствием делюсь с коллегами на заседаниях </w:t>
      </w:r>
      <w:r>
        <w:rPr>
          <w:bCs/>
        </w:rPr>
        <w:t>МО учителей начальных классов</w:t>
      </w:r>
      <w:r w:rsidRPr="00670171">
        <w:rPr>
          <w:bCs/>
        </w:rPr>
        <w:t xml:space="preserve">, </w:t>
      </w:r>
      <w:r w:rsidRPr="00670171">
        <w:t>я</w:t>
      </w:r>
      <w:r>
        <w:t>вляла</w:t>
      </w:r>
      <w:r w:rsidRPr="00670171">
        <w:t xml:space="preserve">сь </w:t>
      </w:r>
      <w:r w:rsidRPr="00670171">
        <w:rPr>
          <w:bCs/>
          <w:iCs/>
        </w:rPr>
        <w:t>руководителем</w:t>
      </w:r>
      <w:r>
        <w:rPr>
          <w:bCs/>
          <w:iCs/>
        </w:rPr>
        <w:t xml:space="preserve"> ШМО с 2013 года по 2019</w:t>
      </w:r>
      <w:r w:rsidR="00400BFB">
        <w:rPr>
          <w:bCs/>
          <w:iCs/>
        </w:rPr>
        <w:t xml:space="preserve"> </w:t>
      </w:r>
      <w:r>
        <w:rPr>
          <w:bCs/>
          <w:iCs/>
        </w:rPr>
        <w:t>год</w:t>
      </w:r>
      <w:r w:rsidRPr="00670171">
        <w:rPr>
          <w:bCs/>
          <w:iCs/>
        </w:rPr>
        <w:t>.</w:t>
      </w:r>
    </w:p>
    <w:tbl>
      <w:tblPr>
        <w:tblStyle w:val="a5"/>
        <w:tblW w:w="0" w:type="auto"/>
        <w:tblLook w:val="04A0" w:firstRow="1" w:lastRow="0" w:firstColumn="1" w:lastColumn="0" w:noHBand="0" w:noVBand="1"/>
      </w:tblPr>
      <w:tblGrid>
        <w:gridCol w:w="769"/>
        <w:gridCol w:w="2996"/>
        <w:gridCol w:w="1296"/>
        <w:gridCol w:w="2719"/>
        <w:gridCol w:w="1791"/>
      </w:tblGrid>
      <w:tr w:rsidR="00400BFB" w:rsidRPr="00DC0482" w:rsidTr="00F877E4">
        <w:tc>
          <w:tcPr>
            <w:tcW w:w="723" w:type="dxa"/>
          </w:tcPr>
          <w:p w:rsidR="00E151FE" w:rsidRPr="00DC0482" w:rsidRDefault="00E151FE" w:rsidP="00670171">
            <w:pPr>
              <w:spacing w:after="240"/>
              <w:jc w:val="both"/>
              <w:rPr>
                <w:bCs/>
                <w:iCs/>
                <w:sz w:val="24"/>
                <w:szCs w:val="24"/>
              </w:rPr>
            </w:pPr>
            <w:r w:rsidRPr="00DC0482">
              <w:rPr>
                <w:bCs/>
                <w:iCs/>
                <w:sz w:val="24"/>
                <w:szCs w:val="24"/>
              </w:rPr>
              <w:t>№п/п</w:t>
            </w:r>
          </w:p>
        </w:tc>
        <w:tc>
          <w:tcPr>
            <w:tcW w:w="3013" w:type="dxa"/>
          </w:tcPr>
          <w:p w:rsidR="00E151FE" w:rsidRPr="00DC0482" w:rsidRDefault="00E151FE" w:rsidP="00670171">
            <w:pPr>
              <w:spacing w:after="240"/>
              <w:jc w:val="both"/>
              <w:rPr>
                <w:bCs/>
                <w:iCs/>
                <w:sz w:val="24"/>
                <w:szCs w:val="24"/>
              </w:rPr>
            </w:pPr>
            <w:r w:rsidRPr="00DC0482">
              <w:rPr>
                <w:bCs/>
                <w:iCs/>
                <w:sz w:val="24"/>
                <w:szCs w:val="24"/>
              </w:rPr>
              <w:t>Тема выступления</w:t>
            </w:r>
          </w:p>
        </w:tc>
        <w:tc>
          <w:tcPr>
            <w:tcW w:w="1296" w:type="dxa"/>
          </w:tcPr>
          <w:p w:rsidR="00E151FE" w:rsidRPr="00DC0482" w:rsidRDefault="00E151FE" w:rsidP="00670171">
            <w:pPr>
              <w:spacing w:after="240"/>
              <w:jc w:val="both"/>
              <w:rPr>
                <w:bCs/>
                <w:iCs/>
                <w:sz w:val="24"/>
                <w:szCs w:val="24"/>
              </w:rPr>
            </w:pPr>
            <w:r w:rsidRPr="00DC0482">
              <w:rPr>
                <w:bCs/>
                <w:iCs/>
                <w:sz w:val="24"/>
                <w:szCs w:val="24"/>
              </w:rPr>
              <w:t>Дата</w:t>
            </w:r>
          </w:p>
        </w:tc>
        <w:tc>
          <w:tcPr>
            <w:tcW w:w="2737" w:type="dxa"/>
          </w:tcPr>
          <w:p w:rsidR="00E151FE" w:rsidRPr="00DC0482" w:rsidRDefault="00E151FE" w:rsidP="00E151FE">
            <w:pPr>
              <w:pStyle w:val="a4"/>
            </w:pPr>
            <w:r w:rsidRPr="00DC0482">
              <w:t>Название мероприятия,</w:t>
            </w:r>
          </w:p>
          <w:p w:rsidR="00E151FE" w:rsidRPr="00DC0482" w:rsidRDefault="00E151FE" w:rsidP="00E151FE">
            <w:pPr>
              <w:pStyle w:val="a4"/>
            </w:pPr>
            <w:r w:rsidRPr="00DC0482">
              <w:t>место</w:t>
            </w:r>
          </w:p>
        </w:tc>
        <w:tc>
          <w:tcPr>
            <w:tcW w:w="1802" w:type="dxa"/>
          </w:tcPr>
          <w:p w:rsidR="00E151FE" w:rsidRPr="00DC0482" w:rsidRDefault="00E151FE" w:rsidP="00670171">
            <w:pPr>
              <w:spacing w:after="240"/>
              <w:jc w:val="both"/>
              <w:rPr>
                <w:bCs/>
                <w:iCs/>
                <w:sz w:val="24"/>
                <w:szCs w:val="24"/>
              </w:rPr>
            </w:pPr>
            <w:r w:rsidRPr="00DC0482">
              <w:rPr>
                <w:bCs/>
                <w:iCs/>
                <w:sz w:val="24"/>
                <w:szCs w:val="24"/>
              </w:rPr>
              <w:t>Уровень</w:t>
            </w:r>
          </w:p>
        </w:tc>
      </w:tr>
      <w:tr w:rsidR="00400BFB" w:rsidRPr="00DC0482" w:rsidTr="00F877E4">
        <w:tc>
          <w:tcPr>
            <w:tcW w:w="723" w:type="dxa"/>
          </w:tcPr>
          <w:p w:rsidR="00E151FE" w:rsidRPr="00DC0482" w:rsidRDefault="00E151FE" w:rsidP="00670171">
            <w:pPr>
              <w:spacing w:after="240"/>
              <w:jc w:val="both"/>
              <w:rPr>
                <w:bCs/>
                <w:iCs/>
                <w:sz w:val="24"/>
                <w:szCs w:val="24"/>
              </w:rPr>
            </w:pPr>
            <w:r w:rsidRPr="00DC0482">
              <w:rPr>
                <w:bCs/>
                <w:iCs/>
                <w:sz w:val="24"/>
                <w:szCs w:val="24"/>
              </w:rPr>
              <w:t>1</w:t>
            </w:r>
          </w:p>
        </w:tc>
        <w:tc>
          <w:tcPr>
            <w:tcW w:w="3013" w:type="dxa"/>
          </w:tcPr>
          <w:p w:rsidR="00E151FE" w:rsidRPr="00DC0482" w:rsidRDefault="00E151FE" w:rsidP="00670171">
            <w:pPr>
              <w:spacing w:after="240"/>
              <w:jc w:val="both"/>
              <w:rPr>
                <w:bCs/>
                <w:iCs/>
                <w:sz w:val="24"/>
                <w:szCs w:val="24"/>
              </w:rPr>
            </w:pPr>
            <w:r w:rsidRPr="00DC0482">
              <w:rPr>
                <w:sz w:val="24"/>
                <w:szCs w:val="24"/>
              </w:rPr>
              <w:t xml:space="preserve">«Применение новых образовательных технологий при работе с </w:t>
            </w:r>
            <w:r w:rsidRPr="00DC0482">
              <w:rPr>
                <w:sz w:val="24"/>
                <w:szCs w:val="24"/>
              </w:rPr>
              <w:lastRenderedPageBreak/>
              <w:t>одаренными детьми»</w:t>
            </w:r>
          </w:p>
        </w:tc>
        <w:tc>
          <w:tcPr>
            <w:tcW w:w="1296" w:type="dxa"/>
          </w:tcPr>
          <w:p w:rsidR="00E151FE" w:rsidRPr="00DC0482" w:rsidRDefault="00E151FE" w:rsidP="00670171">
            <w:pPr>
              <w:spacing w:after="240"/>
              <w:jc w:val="both"/>
              <w:rPr>
                <w:bCs/>
                <w:iCs/>
                <w:sz w:val="24"/>
                <w:szCs w:val="24"/>
              </w:rPr>
            </w:pPr>
            <w:r w:rsidRPr="00DC0482">
              <w:rPr>
                <w:bCs/>
                <w:iCs/>
                <w:sz w:val="24"/>
                <w:szCs w:val="24"/>
              </w:rPr>
              <w:lastRenderedPageBreak/>
              <w:t>09.01.2020</w:t>
            </w:r>
          </w:p>
        </w:tc>
        <w:tc>
          <w:tcPr>
            <w:tcW w:w="2737" w:type="dxa"/>
          </w:tcPr>
          <w:p w:rsidR="00E151FE" w:rsidRPr="00DC0482" w:rsidRDefault="00E151FE" w:rsidP="00670171">
            <w:pPr>
              <w:spacing w:after="240"/>
              <w:jc w:val="both"/>
              <w:rPr>
                <w:bCs/>
                <w:iCs/>
                <w:sz w:val="24"/>
                <w:szCs w:val="24"/>
              </w:rPr>
            </w:pPr>
            <w:r w:rsidRPr="00DC0482">
              <w:rPr>
                <w:bCs/>
                <w:iCs/>
                <w:sz w:val="24"/>
                <w:szCs w:val="24"/>
              </w:rPr>
              <w:t>Заседание ШМО</w:t>
            </w:r>
          </w:p>
        </w:tc>
        <w:tc>
          <w:tcPr>
            <w:tcW w:w="1802" w:type="dxa"/>
          </w:tcPr>
          <w:p w:rsidR="00E151FE" w:rsidRPr="00DC0482" w:rsidRDefault="00E151FE" w:rsidP="00670171">
            <w:pPr>
              <w:spacing w:after="240"/>
              <w:jc w:val="both"/>
              <w:rPr>
                <w:bCs/>
                <w:iCs/>
                <w:sz w:val="24"/>
                <w:szCs w:val="24"/>
              </w:rPr>
            </w:pPr>
            <w:r w:rsidRPr="00DC0482">
              <w:rPr>
                <w:bCs/>
                <w:iCs/>
                <w:sz w:val="24"/>
                <w:szCs w:val="24"/>
              </w:rPr>
              <w:t>Уровень ОО</w:t>
            </w:r>
          </w:p>
        </w:tc>
      </w:tr>
      <w:tr w:rsidR="00400BFB" w:rsidRPr="00DC0482" w:rsidTr="00F877E4">
        <w:tc>
          <w:tcPr>
            <w:tcW w:w="723" w:type="dxa"/>
          </w:tcPr>
          <w:p w:rsidR="00E151FE" w:rsidRPr="00DC0482" w:rsidRDefault="00E151FE" w:rsidP="00670171">
            <w:pPr>
              <w:spacing w:after="240"/>
              <w:jc w:val="both"/>
              <w:rPr>
                <w:bCs/>
                <w:iCs/>
                <w:sz w:val="24"/>
                <w:szCs w:val="24"/>
              </w:rPr>
            </w:pPr>
            <w:r w:rsidRPr="00DC0482">
              <w:rPr>
                <w:bCs/>
                <w:iCs/>
                <w:sz w:val="24"/>
                <w:szCs w:val="24"/>
              </w:rPr>
              <w:lastRenderedPageBreak/>
              <w:t>2</w:t>
            </w:r>
          </w:p>
        </w:tc>
        <w:tc>
          <w:tcPr>
            <w:tcW w:w="3013" w:type="dxa"/>
          </w:tcPr>
          <w:p w:rsidR="00E151FE" w:rsidRPr="00DC0482" w:rsidRDefault="00400BFB" w:rsidP="00670171">
            <w:pPr>
              <w:spacing w:after="240"/>
              <w:jc w:val="both"/>
              <w:rPr>
                <w:bCs/>
                <w:iCs/>
                <w:sz w:val="24"/>
                <w:szCs w:val="24"/>
              </w:rPr>
            </w:pPr>
            <w:r w:rsidRPr="00DC0482">
              <w:rPr>
                <w:sz w:val="24"/>
                <w:szCs w:val="24"/>
              </w:rPr>
              <w:t>«Основные направления художественно-эстетической деятельности младших школьников»</w:t>
            </w:r>
          </w:p>
        </w:tc>
        <w:tc>
          <w:tcPr>
            <w:tcW w:w="1296" w:type="dxa"/>
          </w:tcPr>
          <w:p w:rsidR="00E151FE" w:rsidRPr="00DC0482" w:rsidRDefault="00400BFB" w:rsidP="00670171">
            <w:pPr>
              <w:spacing w:after="240"/>
              <w:jc w:val="both"/>
              <w:rPr>
                <w:bCs/>
                <w:iCs/>
                <w:sz w:val="24"/>
                <w:szCs w:val="24"/>
              </w:rPr>
            </w:pPr>
            <w:r w:rsidRPr="00DC0482">
              <w:rPr>
                <w:bCs/>
                <w:iCs/>
                <w:sz w:val="24"/>
                <w:szCs w:val="24"/>
              </w:rPr>
              <w:t>08.11.2018</w:t>
            </w:r>
          </w:p>
        </w:tc>
        <w:tc>
          <w:tcPr>
            <w:tcW w:w="2737" w:type="dxa"/>
          </w:tcPr>
          <w:p w:rsidR="00E151FE" w:rsidRPr="00DC0482" w:rsidRDefault="00400BFB" w:rsidP="00670171">
            <w:pPr>
              <w:spacing w:after="240"/>
              <w:jc w:val="both"/>
              <w:rPr>
                <w:bCs/>
                <w:iCs/>
                <w:sz w:val="24"/>
                <w:szCs w:val="24"/>
              </w:rPr>
            </w:pPr>
            <w:r w:rsidRPr="00DC0482">
              <w:rPr>
                <w:bCs/>
                <w:iCs/>
                <w:sz w:val="24"/>
                <w:szCs w:val="24"/>
              </w:rPr>
              <w:t>Заседание ШМО</w:t>
            </w:r>
          </w:p>
        </w:tc>
        <w:tc>
          <w:tcPr>
            <w:tcW w:w="1802" w:type="dxa"/>
          </w:tcPr>
          <w:p w:rsidR="00E151FE" w:rsidRPr="00DC0482" w:rsidRDefault="00400BFB" w:rsidP="00670171">
            <w:pPr>
              <w:spacing w:after="240"/>
              <w:jc w:val="both"/>
              <w:rPr>
                <w:bCs/>
                <w:iCs/>
                <w:sz w:val="24"/>
                <w:szCs w:val="24"/>
              </w:rPr>
            </w:pPr>
            <w:r w:rsidRPr="00DC0482">
              <w:rPr>
                <w:bCs/>
                <w:iCs/>
                <w:sz w:val="24"/>
                <w:szCs w:val="24"/>
              </w:rPr>
              <w:t>Уровень ОО</w:t>
            </w:r>
          </w:p>
        </w:tc>
      </w:tr>
      <w:tr w:rsidR="00400BFB" w:rsidRPr="00DC0482" w:rsidTr="00F877E4">
        <w:tc>
          <w:tcPr>
            <w:tcW w:w="723" w:type="dxa"/>
          </w:tcPr>
          <w:p w:rsidR="00400BFB" w:rsidRPr="00DC0482" w:rsidRDefault="00400BFB" w:rsidP="00400BFB">
            <w:pPr>
              <w:spacing w:after="240"/>
              <w:jc w:val="both"/>
              <w:rPr>
                <w:bCs/>
                <w:iCs/>
                <w:sz w:val="24"/>
                <w:szCs w:val="24"/>
              </w:rPr>
            </w:pPr>
            <w:r w:rsidRPr="00DC0482">
              <w:rPr>
                <w:bCs/>
                <w:iCs/>
                <w:sz w:val="24"/>
                <w:szCs w:val="24"/>
              </w:rPr>
              <w:t>3</w:t>
            </w:r>
          </w:p>
        </w:tc>
        <w:tc>
          <w:tcPr>
            <w:tcW w:w="3013" w:type="dxa"/>
          </w:tcPr>
          <w:p w:rsidR="00400BFB" w:rsidRPr="00DC0482" w:rsidRDefault="00400BFB" w:rsidP="00400BFB">
            <w:pPr>
              <w:ind w:right="34"/>
              <w:rPr>
                <w:sz w:val="24"/>
                <w:szCs w:val="24"/>
              </w:rPr>
            </w:pPr>
            <w:r w:rsidRPr="00DC0482">
              <w:rPr>
                <w:sz w:val="24"/>
                <w:szCs w:val="24"/>
              </w:rPr>
              <w:t>«Использование активных методов обучения на уроке и во внеурочной деятельности»</w:t>
            </w:r>
          </w:p>
        </w:tc>
        <w:tc>
          <w:tcPr>
            <w:tcW w:w="1296" w:type="dxa"/>
          </w:tcPr>
          <w:p w:rsidR="00400BFB" w:rsidRPr="00DC0482" w:rsidRDefault="00400BFB" w:rsidP="00400BFB">
            <w:pPr>
              <w:ind w:right="-108"/>
              <w:jc w:val="both"/>
              <w:rPr>
                <w:color w:val="FF0000"/>
                <w:sz w:val="24"/>
                <w:szCs w:val="24"/>
              </w:rPr>
            </w:pPr>
            <w:r w:rsidRPr="00DC0482">
              <w:rPr>
                <w:sz w:val="24"/>
                <w:szCs w:val="24"/>
              </w:rPr>
              <w:t>09.01.2023</w:t>
            </w:r>
          </w:p>
        </w:tc>
        <w:tc>
          <w:tcPr>
            <w:tcW w:w="2737" w:type="dxa"/>
          </w:tcPr>
          <w:p w:rsidR="00400BFB" w:rsidRPr="00DC0482" w:rsidRDefault="00400BFB" w:rsidP="00400BFB">
            <w:pPr>
              <w:ind w:right="-108"/>
              <w:rPr>
                <w:sz w:val="24"/>
                <w:szCs w:val="24"/>
              </w:rPr>
            </w:pPr>
            <w:r w:rsidRPr="00DC0482">
              <w:rPr>
                <w:sz w:val="24"/>
                <w:szCs w:val="24"/>
              </w:rPr>
              <w:t xml:space="preserve">Заседание ШМО </w:t>
            </w:r>
          </w:p>
        </w:tc>
        <w:tc>
          <w:tcPr>
            <w:tcW w:w="1802" w:type="dxa"/>
          </w:tcPr>
          <w:p w:rsidR="00400BFB" w:rsidRPr="00DC0482" w:rsidRDefault="00400BFB" w:rsidP="00400BFB">
            <w:pPr>
              <w:ind w:right="-143"/>
              <w:jc w:val="both"/>
              <w:rPr>
                <w:sz w:val="24"/>
                <w:szCs w:val="24"/>
              </w:rPr>
            </w:pPr>
            <w:r w:rsidRPr="00DC0482">
              <w:rPr>
                <w:sz w:val="24"/>
                <w:szCs w:val="24"/>
              </w:rPr>
              <w:t>Уровень ОО</w:t>
            </w:r>
          </w:p>
        </w:tc>
      </w:tr>
    </w:tbl>
    <w:p w:rsidR="00F877E4" w:rsidRPr="00DC0482" w:rsidRDefault="00096937" w:rsidP="00FC52AD">
      <w:r w:rsidRPr="00DC0482">
        <w:t xml:space="preserve"> </w:t>
      </w:r>
    </w:p>
    <w:tbl>
      <w:tblPr>
        <w:tblStyle w:val="a5"/>
        <w:tblW w:w="0" w:type="auto"/>
        <w:tblLook w:val="04A0" w:firstRow="1" w:lastRow="0" w:firstColumn="1" w:lastColumn="0" w:noHBand="0" w:noVBand="1"/>
      </w:tblPr>
      <w:tblGrid>
        <w:gridCol w:w="769"/>
        <w:gridCol w:w="2043"/>
        <w:gridCol w:w="3515"/>
        <w:gridCol w:w="1296"/>
        <w:gridCol w:w="1948"/>
      </w:tblGrid>
      <w:tr w:rsidR="00F877E4" w:rsidRPr="00DC0482" w:rsidTr="007A7708">
        <w:tc>
          <w:tcPr>
            <w:tcW w:w="723" w:type="dxa"/>
          </w:tcPr>
          <w:p w:rsidR="00F877E4" w:rsidRPr="00DC0482" w:rsidRDefault="00F877E4" w:rsidP="00FC52AD">
            <w:pPr>
              <w:rPr>
                <w:sz w:val="24"/>
                <w:szCs w:val="24"/>
              </w:rPr>
            </w:pPr>
            <w:r w:rsidRPr="00DC0482">
              <w:rPr>
                <w:sz w:val="24"/>
                <w:szCs w:val="24"/>
              </w:rPr>
              <w:t>№п/п</w:t>
            </w:r>
          </w:p>
        </w:tc>
        <w:tc>
          <w:tcPr>
            <w:tcW w:w="2073" w:type="dxa"/>
          </w:tcPr>
          <w:p w:rsidR="00F877E4" w:rsidRPr="00DC0482" w:rsidRDefault="00F877E4" w:rsidP="00FC52AD">
            <w:pPr>
              <w:rPr>
                <w:sz w:val="24"/>
                <w:szCs w:val="24"/>
              </w:rPr>
            </w:pPr>
            <w:r w:rsidRPr="00DC0482">
              <w:rPr>
                <w:sz w:val="24"/>
                <w:szCs w:val="24"/>
              </w:rPr>
              <w:t>Форма представления</w:t>
            </w:r>
          </w:p>
        </w:tc>
        <w:tc>
          <w:tcPr>
            <w:tcW w:w="3665" w:type="dxa"/>
          </w:tcPr>
          <w:p w:rsidR="00F877E4" w:rsidRPr="00DC0482" w:rsidRDefault="00F877E4" w:rsidP="00FC52AD">
            <w:pPr>
              <w:rPr>
                <w:sz w:val="24"/>
                <w:szCs w:val="24"/>
              </w:rPr>
            </w:pPr>
            <w:r w:rsidRPr="00DC0482">
              <w:rPr>
                <w:sz w:val="24"/>
                <w:szCs w:val="24"/>
              </w:rPr>
              <w:t>Тема урока, мастер-класса, мероприятия</w:t>
            </w:r>
          </w:p>
        </w:tc>
        <w:tc>
          <w:tcPr>
            <w:tcW w:w="1206" w:type="dxa"/>
          </w:tcPr>
          <w:p w:rsidR="00F877E4" w:rsidRPr="00DC0482" w:rsidRDefault="00F877E4" w:rsidP="00FC52AD">
            <w:pPr>
              <w:rPr>
                <w:sz w:val="24"/>
                <w:szCs w:val="24"/>
              </w:rPr>
            </w:pPr>
            <w:r w:rsidRPr="00DC0482">
              <w:rPr>
                <w:sz w:val="24"/>
                <w:szCs w:val="24"/>
              </w:rPr>
              <w:t>Дата</w:t>
            </w:r>
          </w:p>
        </w:tc>
        <w:tc>
          <w:tcPr>
            <w:tcW w:w="1904" w:type="dxa"/>
          </w:tcPr>
          <w:p w:rsidR="00F877E4" w:rsidRPr="00DC0482" w:rsidRDefault="00F877E4" w:rsidP="00FC52AD">
            <w:pPr>
              <w:rPr>
                <w:sz w:val="24"/>
                <w:szCs w:val="24"/>
              </w:rPr>
            </w:pPr>
            <w:r w:rsidRPr="00DC0482">
              <w:rPr>
                <w:sz w:val="24"/>
                <w:szCs w:val="24"/>
              </w:rPr>
              <w:t>Уровень</w:t>
            </w:r>
          </w:p>
        </w:tc>
      </w:tr>
      <w:tr w:rsidR="007A7708" w:rsidRPr="00DC0482" w:rsidTr="007A7708">
        <w:tc>
          <w:tcPr>
            <w:tcW w:w="723" w:type="dxa"/>
          </w:tcPr>
          <w:p w:rsidR="007A7708" w:rsidRPr="00DC0482" w:rsidRDefault="007A7708" w:rsidP="007A7708">
            <w:pPr>
              <w:rPr>
                <w:sz w:val="24"/>
                <w:szCs w:val="24"/>
              </w:rPr>
            </w:pPr>
            <w:r w:rsidRPr="00DC0482">
              <w:rPr>
                <w:sz w:val="24"/>
                <w:szCs w:val="24"/>
              </w:rPr>
              <w:t>1</w:t>
            </w:r>
          </w:p>
        </w:tc>
        <w:tc>
          <w:tcPr>
            <w:tcW w:w="2073" w:type="dxa"/>
          </w:tcPr>
          <w:p w:rsidR="007A7708" w:rsidRPr="00DC0482" w:rsidRDefault="007A7708" w:rsidP="007A7708">
            <w:pPr>
              <w:rPr>
                <w:sz w:val="24"/>
                <w:szCs w:val="24"/>
              </w:rPr>
            </w:pPr>
            <w:r w:rsidRPr="00DC0482">
              <w:rPr>
                <w:sz w:val="24"/>
                <w:szCs w:val="24"/>
              </w:rPr>
              <w:t xml:space="preserve">Открытый классный час. </w:t>
            </w:r>
          </w:p>
        </w:tc>
        <w:tc>
          <w:tcPr>
            <w:tcW w:w="3665" w:type="dxa"/>
          </w:tcPr>
          <w:p w:rsidR="007A7708" w:rsidRPr="00DC0482" w:rsidRDefault="007A7708" w:rsidP="007A7708">
            <w:pPr>
              <w:rPr>
                <w:sz w:val="24"/>
                <w:szCs w:val="24"/>
              </w:rPr>
            </w:pPr>
            <w:r w:rsidRPr="00DC0482">
              <w:rPr>
                <w:sz w:val="24"/>
                <w:szCs w:val="24"/>
              </w:rPr>
              <w:t xml:space="preserve">«День футбола.» </w:t>
            </w:r>
          </w:p>
        </w:tc>
        <w:tc>
          <w:tcPr>
            <w:tcW w:w="1206" w:type="dxa"/>
          </w:tcPr>
          <w:p w:rsidR="007A7708" w:rsidRPr="00DC0482" w:rsidRDefault="007A7708" w:rsidP="007A7708">
            <w:pPr>
              <w:rPr>
                <w:sz w:val="24"/>
                <w:szCs w:val="24"/>
              </w:rPr>
            </w:pPr>
            <w:r w:rsidRPr="00DC0482">
              <w:rPr>
                <w:sz w:val="24"/>
                <w:szCs w:val="24"/>
              </w:rPr>
              <w:t xml:space="preserve">10.12.2018 </w:t>
            </w:r>
          </w:p>
        </w:tc>
        <w:tc>
          <w:tcPr>
            <w:tcW w:w="1904" w:type="dxa"/>
          </w:tcPr>
          <w:p w:rsidR="007A7708" w:rsidRPr="00DC0482" w:rsidRDefault="007A7708" w:rsidP="007A7708">
            <w:pPr>
              <w:rPr>
                <w:sz w:val="24"/>
                <w:szCs w:val="24"/>
              </w:rPr>
            </w:pPr>
            <w:r w:rsidRPr="00DC0482">
              <w:rPr>
                <w:color w:val="000000"/>
                <w:kern w:val="24"/>
                <w:sz w:val="24"/>
                <w:szCs w:val="24"/>
              </w:rPr>
              <w:t>Образовательная организация</w:t>
            </w:r>
          </w:p>
        </w:tc>
      </w:tr>
      <w:tr w:rsidR="007A7708" w:rsidRPr="00DC0482" w:rsidTr="007A7708">
        <w:tc>
          <w:tcPr>
            <w:tcW w:w="723" w:type="dxa"/>
          </w:tcPr>
          <w:p w:rsidR="007A7708" w:rsidRPr="00DC0482" w:rsidRDefault="007A7708" w:rsidP="007A7708">
            <w:pPr>
              <w:rPr>
                <w:sz w:val="24"/>
                <w:szCs w:val="24"/>
              </w:rPr>
            </w:pPr>
            <w:r w:rsidRPr="00DC0482">
              <w:rPr>
                <w:sz w:val="24"/>
                <w:szCs w:val="24"/>
              </w:rPr>
              <w:t>2</w:t>
            </w:r>
          </w:p>
        </w:tc>
        <w:tc>
          <w:tcPr>
            <w:tcW w:w="2073" w:type="dxa"/>
          </w:tcPr>
          <w:p w:rsidR="007A7708" w:rsidRPr="00DC0482" w:rsidRDefault="007A7708" w:rsidP="007A7708">
            <w:pPr>
              <w:rPr>
                <w:sz w:val="24"/>
                <w:szCs w:val="24"/>
              </w:rPr>
            </w:pPr>
            <w:r w:rsidRPr="00DC0482">
              <w:rPr>
                <w:sz w:val="24"/>
                <w:szCs w:val="24"/>
              </w:rPr>
              <w:t>Открытое внеклассное мероприятие ко Дню Матери.</w:t>
            </w:r>
          </w:p>
        </w:tc>
        <w:tc>
          <w:tcPr>
            <w:tcW w:w="3665" w:type="dxa"/>
          </w:tcPr>
          <w:p w:rsidR="007A7708" w:rsidRPr="00DC0482" w:rsidRDefault="007A7708" w:rsidP="007A7708">
            <w:pPr>
              <w:ind w:left="-1" w:right="175"/>
              <w:jc w:val="both"/>
              <w:rPr>
                <w:sz w:val="24"/>
                <w:szCs w:val="24"/>
              </w:rPr>
            </w:pPr>
            <w:r w:rsidRPr="00DC0482">
              <w:rPr>
                <w:sz w:val="24"/>
                <w:szCs w:val="24"/>
              </w:rPr>
              <w:t>«Свет материнской любви.»</w:t>
            </w:r>
          </w:p>
        </w:tc>
        <w:tc>
          <w:tcPr>
            <w:tcW w:w="1206" w:type="dxa"/>
          </w:tcPr>
          <w:p w:rsidR="007A7708" w:rsidRPr="00DC0482" w:rsidRDefault="007A7708" w:rsidP="007A7708">
            <w:pPr>
              <w:rPr>
                <w:sz w:val="24"/>
                <w:szCs w:val="24"/>
              </w:rPr>
            </w:pPr>
            <w:r w:rsidRPr="00DC0482">
              <w:rPr>
                <w:sz w:val="24"/>
                <w:szCs w:val="24"/>
              </w:rPr>
              <w:t>26.11.2019</w:t>
            </w:r>
          </w:p>
        </w:tc>
        <w:tc>
          <w:tcPr>
            <w:tcW w:w="1904" w:type="dxa"/>
          </w:tcPr>
          <w:p w:rsidR="007A7708" w:rsidRPr="00DC0482" w:rsidRDefault="007A7708" w:rsidP="007A7708">
            <w:pPr>
              <w:rPr>
                <w:color w:val="000000"/>
                <w:kern w:val="24"/>
                <w:sz w:val="24"/>
                <w:szCs w:val="24"/>
              </w:rPr>
            </w:pPr>
            <w:r w:rsidRPr="00DC0482">
              <w:rPr>
                <w:color w:val="000000"/>
                <w:kern w:val="24"/>
                <w:sz w:val="24"/>
                <w:szCs w:val="24"/>
              </w:rPr>
              <w:t>Образовательная</w:t>
            </w:r>
          </w:p>
          <w:p w:rsidR="007A7708" w:rsidRPr="00DC0482" w:rsidRDefault="007A7708" w:rsidP="007A7708">
            <w:pPr>
              <w:rPr>
                <w:sz w:val="24"/>
                <w:szCs w:val="24"/>
              </w:rPr>
            </w:pPr>
            <w:r w:rsidRPr="00DC0482">
              <w:rPr>
                <w:color w:val="000000"/>
                <w:kern w:val="24"/>
                <w:sz w:val="24"/>
                <w:szCs w:val="24"/>
              </w:rPr>
              <w:t>организация</w:t>
            </w:r>
          </w:p>
        </w:tc>
      </w:tr>
      <w:tr w:rsidR="007A7708" w:rsidRPr="00DC0482" w:rsidTr="007A7708">
        <w:tc>
          <w:tcPr>
            <w:tcW w:w="723" w:type="dxa"/>
          </w:tcPr>
          <w:p w:rsidR="007A7708" w:rsidRPr="00DC0482" w:rsidRDefault="007A7708" w:rsidP="007A7708">
            <w:pPr>
              <w:rPr>
                <w:sz w:val="24"/>
                <w:szCs w:val="24"/>
              </w:rPr>
            </w:pPr>
            <w:r w:rsidRPr="00DC0482">
              <w:rPr>
                <w:sz w:val="24"/>
                <w:szCs w:val="24"/>
              </w:rPr>
              <w:t>3</w:t>
            </w:r>
          </w:p>
        </w:tc>
        <w:tc>
          <w:tcPr>
            <w:tcW w:w="2073" w:type="dxa"/>
          </w:tcPr>
          <w:p w:rsidR="007A7708" w:rsidRPr="00DC0482" w:rsidRDefault="007A7708" w:rsidP="007A7708">
            <w:pPr>
              <w:rPr>
                <w:sz w:val="24"/>
                <w:szCs w:val="24"/>
              </w:rPr>
            </w:pPr>
            <w:r w:rsidRPr="00DC0482">
              <w:rPr>
                <w:sz w:val="24"/>
                <w:szCs w:val="24"/>
              </w:rPr>
              <w:t>Открытый классный час.</w:t>
            </w:r>
          </w:p>
        </w:tc>
        <w:tc>
          <w:tcPr>
            <w:tcW w:w="3665" w:type="dxa"/>
          </w:tcPr>
          <w:p w:rsidR="007A7708" w:rsidRPr="00DC0482" w:rsidRDefault="007A7708" w:rsidP="007A7708">
            <w:pPr>
              <w:rPr>
                <w:sz w:val="24"/>
                <w:szCs w:val="24"/>
              </w:rPr>
            </w:pPr>
            <w:r w:rsidRPr="00DC0482">
              <w:rPr>
                <w:sz w:val="24"/>
                <w:szCs w:val="24"/>
              </w:rPr>
              <w:t>«Великой</w:t>
            </w:r>
          </w:p>
          <w:p w:rsidR="007A7708" w:rsidRPr="00DC0482" w:rsidRDefault="007A7708" w:rsidP="007A7708">
            <w:pPr>
              <w:rPr>
                <w:sz w:val="24"/>
                <w:szCs w:val="24"/>
              </w:rPr>
            </w:pPr>
            <w:r w:rsidRPr="00DC0482">
              <w:rPr>
                <w:sz w:val="24"/>
                <w:szCs w:val="24"/>
              </w:rPr>
              <w:t>Победе посвящается…»</w:t>
            </w:r>
          </w:p>
        </w:tc>
        <w:tc>
          <w:tcPr>
            <w:tcW w:w="1206" w:type="dxa"/>
          </w:tcPr>
          <w:p w:rsidR="007A7708" w:rsidRPr="00DC0482" w:rsidRDefault="007A7708" w:rsidP="007A7708">
            <w:pPr>
              <w:rPr>
                <w:sz w:val="24"/>
                <w:szCs w:val="24"/>
              </w:rPr>
            </w:pPr>
            <w:r w:rsidRPr="00DC0482">
              <w:rPr>
                <w:sz w:val="24"/>
                <w:szCs w:val="24"/>
              </w:rPr>
              <w:t>19.01.2020</w:t>
            </w:r>
          </w:p>
        </w:tc>
        <w:tc>
          <w:tcPr>
            <w:tcW w:w="1904" w:type="dxa"/>
          </w:tcPr>
          <w:p w:rsidR="007A7708" w:rsidRPr="00DC0482" w:rsidRDefault="007A7708" w:rsidP="007A7708">
            <w:pPr>
              <w:rPr>
                <w:color w:val="000000"/>
                <w:kern w:val="24"/>
                <w:sz w:val="24"/>
                <w:szCs w:val="24"/>
              </w:rPr>
            </w:pPr>
            <w:r w:rsidRPr="00DC0482">
              <w:rPr>
                <w:color w:val="000000"/>
                <w:kern w:val="24"/>
                <w:sz w:val="24"/>
                <w:szCs w:val="24"/>
              </w:rPr>
              <w:t>Образовательная</w:t>
            </w:r>
          </w:p>
          <w:p w:rsidR="007A7708" w:rsidRPr="00DC0482" w:rsidRDefault="007A7708" w:rsidP="007A7708">
            <w:pPr>
              <w:rPr>
                <w:sz w:val="24"/>
                <w:szCs w:val="24"/>
              </w:rPr>
            </w:pPr>
            <w:r w:rsidRPr="00DC0482">
              <w:rPr>
                <w:color w:val="000000"/>
                <w:kern w:val="24"/>
                <w:sz w:val="24"/>
                <w:szCs w:val="24"/>
              </w:rPr>
              <w:t>организация</w:t>
            </w:r>
          </w:p>
        </w:tc>
      </w:tr>
      <w:tr w:rsidR="007A7708" w:rsidRPr="00DC0482" w:rsidTr="007A7708">
        <w:tc>
          <w:tcPr>
            <w:tcW w:w="723" w:type="dxa"/>
          </w:tcPr>
          <w:p w:rsidR="007A7708" w:rsidRPr="00DC0482" w:rsidRDefault="007A7708" w:rsidP="007A7708">
            <w:pPr>
              <w:rPr>
                <w:sz w:val="24"/>
                <w:szCs w:val="24"/>
              </w:rPr>
            </w:pPr>
            <w:r w:rsidRPr="00DC0482">
              <w:rPr>
                <w:sz w:val="24"/>
                <w:szCs w:val="24"/>
              </w:rPr>
              <w:t>4</w:t>
            </w:r>
          </w:p>
        </w:tc>
        <w:tc>
          <w:tcPr>
            <w:tcW w:w="2073" w:type="dxa"/>
          </w:tcPr>
          <w:p w:rsidR="007A7708" w:rsidRPr="00DC0482" w:rsidRDefault="007A7708" w:rsidP="007A7708">
            <w:pPr>
              <w:rPr>
                <w:sz w:val="24"/>
                <w:szCs w:val="24"/>
              </w:rPr>
            </w:pPr>
            <w:r w:rsidRPr="00DC0482">
              <w:rPr>
                <w:sz w:val="24"/>
                <w:szCs w:val="24"/>
              </w:rPr>
              <w:t>Открытый классный час.</w:t>
            </w:r>
          </w:p>
        </w:tc>
        <w:tc>
          <w:tcPr>
            <w:tcW w:w="3665" w:type="dxa"/>
          </w:tcPr>
          <w:p w:rsidR="007A7708" w:rsidRPr="00DC0482" w:rsidRDefault="007A7708" w:rsidP="007A7708">
            <w:pPr>
              <w:pStyle w:val="Default"/>
            </w:pPr>
            <w:r w:rsidRPr="00DC0482">
              <w:t>«Серебряное ожерелье России.»</w:t>
            </w:r>
          </w:p>
        </w:tc>
        <w:tc>
          <w:tcPr>
            <w:tcW w:w="1206" w:type="dxa"/>
          </w:tcPr>
          <w:p w:rsidR="007A7708" w:rsidRPr="00DC0482" w:rsidRDefault="007A7708" w:rsidP="007A7708">
            <w:pPr>
              <w:rPr>
                <w:sz w:val="24"/>
                <w:szCs w:val="24"/>
              </w:rPr>
            </w:pPr>
            <w:r w:rsidRPr="00DC0482">
              <w:rPr>
                <w:sz w:val="24"/>
                <w:szCs w:val="24"/>
              </w:rPr>
              <w:t>28.01.2021</w:t>
            </w:r>
          </w:p>
        </w:tc>
        <w:tc>
          <w:tcPr>
            <w:tcW w:w="1904" w:type="dxa"/>
          </w:tcPr>
          <w:p w:rsidR="007A7708" w:rsidRPr="00DC0482" w:rsidRDefault="007A7708" w:rsidP="007A7708">
            <w:pPr>
              <w:rPr>
                <w:color w:val="000000"/>
                <w:kern w:val="24"/>
                <w:sz w:val="24"/>
                <w:szCs w:val="24"/>
              </w:rPr>
            </w:pPr>
            <w:r w:rsidRPr="00DC0482">
              <w:rPr>
                <w:color w:val="000000"/>
                <w:kern w:val="24"/>
                <w:sz w:val="24"/>
                <w:szCs w:val="24"/>
              </w:rPr>
              <w:t>Образовательная</w:t>
            </w:r>
          </w:p>
          <w:p w:rsidR="007A7708" w:rsidRPr="00DC0482" w:rsidRDefault="007A7708" w:rsidP="007A7708">
            <w:pPr>
              <w:rPr>
                <w:sz w:val="24"/>
                <w:szCs w:val="24"/>
              </w:rPr>
            </w:pPr>
            <w:r w:rsidRPr="00DC0482">
              <w:rPr>
                <w:color w:val="000000"/>
                <w:kern w:val="24"/>
                <w:sz w:val="24"/>
                <w:szCs w:val="24"/>
              </w:rPr>
              <w:t>организация</w:t>
            </w:r>
          </w:p>
        </w:tc>
      </w:tr>
      <w:tr w:rsidR="007A7708" w:rsidRPr="00DC0482" w:rsidTr="007A7708">
        <w:tc>
          <w:tcPr>
            <w:tcW w:w="723" w:type="dxa"/>
          </w:tcPr>
          <w:p w:rsidR="007A7708" w:rsidRPr="00DC0482" w:rsidRDefault="007A7708" w:rsidP="007A7708">
            <w:pPr>
              <w:rPr>
                <w:sz w:val="24"/>
                <w:szCs w:val="24"/>
              </w:rPr>
            </w:pPr>
            <w:r w:rsidRPr="00DC0482">
              <w:rPr>
                <w:sz w:val="24"/>
                <w:szCs w:val="24"/>
              </w:rPr>
              <w:t>5</w:t>
            </w:r>
          </w:p>
        </w:tc>
        <w:tc>
          <w:tcPr>
            <w:tcW w:w="2073" w:type="dxa"/>
          </w:tcPr>
          <w:p w:rsidR="007A7708" w:rsidRPr="00DC0482" w:rsidRDefault="007A7708" w:rsidP="007A7708">
            <w:pPr>
              <w:rPr>
                <w:sz w:val="24"/>
                <w:szCs w:val="24"/>
              </w:rPr>
            </w:pPr>
            <w:r w:rsidRPr="00DC0482">
              <w:rPr>
                <w:sz w:val="24"/>
                <w:szCs w:val="24"/>
              </w:rPr>
              <w:t>Мастер-класс.</w:t>
            </w:r>
          </w:p>
        </w:tc>
        <w:tc>
          <w:tcPr>
            <w:tcW w:w="3665" w:type="dxa"/>
          </w:tcPr>
          <w:p w:rsidR="007A7708" w:rsidRPr="00DC0482" w:rsidRDefault="007A7708" w:rsidP="007A7708">
            <w:pPr>
              <w:pStyle w:val="Default"/>
            </w:pPr>
            <w:r w:rsidRPr="00DC0482">
              <w:t>«Формирование финансовой грамотности на уроках технологии.»</w:t>
            </w:r>
          </w:p>
        </w:tc>
        <w:tc>
          <w:tcPr>
            <w:tcW w:w="1206" w:type="dxa"/>
          </w:tcPr>
          <w:p w:rsidR="007A7708" w:rsidRPr="00DC0482" w:rsidRDefault="007A7708" w:rsidP="007A7708">
            <w:pPr>
              <w:rPr>
                <w:sz w:val="24"/>
                <w:szCs w:val="24"/>
              </w:rPr>
            </w:pPr>
            <w:r w:rsidRPr="00DC0482">
              <w:rPr>
                <w:sz w:val="24"/>
                <w:szCs w:val="24"/>
              </w:rPr>
              <w:t>11.05.2022</w:t>
            </w:r>
          </w:p>
        </w:tc>
        <w:tc>
          <w:tcPr>
            <w:tcW w:w="1904" w:type="dxa"/>
          </w:tcPr>
          <w:p w:rsidR="007A7708" w:rsidRPr="00DC0482" w:rsidRDefault="007A7708" w:rsidP="007A7708">
            <w:pPr>
              <w:rPr>
                <w:color w:val="000000"/>
                <w:kern w:val="24"/>
                <w:sz w:val="24"/>
                <w:szCs w:val="24"/>
              </w:rPr>
            </w:pPr>
            <w:r w:rsidRPr="00DC0482">
              <w:rPr>
                <w:color w:val="000000"/>
                <w:kern w:val="24"/>
                <w:sz w:val="24"/>
                <w:szCs w:val="24"/>
              </w:rPr>
              <w:t>Муниципальный</w:t>
            </w:r>
          </w:p>
        </w:tc>
      </w:tr>
      <w:tr w:rsidR="007A7708" w:rsidRPr="00DC0482" w:rsidTr="007A7708">
        <w:tc>
          <w:tcPr>
            <w:tcW w:w="723" w:type="dxa"/>
          </w:tcPr>
          <w:p w:rsidR="007A7708" w:rsidRPr="00DC0482" w:rsidRDefault="007A7708" w:rsidP="007A7708">
            <w:pPr>
              <w:rPr>
                <w:sz w:val="24"/>
                <w:szCs w:val="24"/>
              </w:rPr>
            </w:pPr>
            <w:r w:rsidRPr="00DC0482">
              <w:rPr>
                <w:sz w:val="24"/>
                <w:szCs w:val="24"/>
              </w:rPr>
              <w:t>6</w:t>
            </w:r>
          </w:p>
        </w:tc>
        <w:tc>
          <w:tcPr>
            <w:tcW w:w="2073" w:type="dxa"/>
          </w:tcPr>
          <w:p w:rsidR="007A7708" w:rsidRPr="00DC0482" w:rsidRDefault="007A7708" w:rsidP="007A7708">
            <w:pPr>
              <w:rPr>
                <w:sz w:val="24"/>
                <w:szCs w:val="24"/>
              </w:rPr>
            </w:pPr>
            <w:r w:rsidRPr="00DC0482">
              <w:rPr>
                <w:sz w:val="24"/>
                <w:szCs w:val="24"/>
              </w:rPr>
              <w:t>Открытый урок по математике.</w:t>
            </w:r>
          </w:p>
        </w:tc>
        <w:tc>
          <w:tcPr>
            <w:tcW w:w="3665" w:type="dxa"/>
          </w:tcPr>
          <w:p w:rsidR="007A7708" w:rsidRPr="00DC0482" w:rsidRDefault="007A7708" w:rsidP="007A7708">
            <w:pPr>
              <w:pStyle w:val="Default"/>
            </w:pPr>
            <w:r w:rsidRPr="00DC0482">
              <w:t>«Решение задач движение. Закрепление.»</w:t>
            </w:r>
          </w:p>
        </w:tc>
        <w:tc>
          <w:tcPr>
            <w:tcW w:w="1206" w:type="dxa"/>
          </w:tcPr>
          <w:p w:rsidR="007A7708" w:rsidRPr="00DC0482" w:rsidRDefault="007A7708" w:rsidP="007A7708">
            <w:pPr>
              <w:rPr>
                <w:sz w:val="24"/>
                <w:szCs w:val="24"/>
              </w:rPr>
            </w:pPr>
            <w:r w:rsidRPr="00DC0482">
              <w:rPr>
                <w:sz w:val="24"/>
                <w:szCs w:val="24"/>
              </w:rPr>
              <w:t>16.02.2023</w:t>
            </w:r>
          </w:p>
        </w:tc>
        <w:tc>
          <w:tcPr>
            <w:tcW w:w="1904" w:type="dxa"/>
          </w:tcPr>
          <w:p w:rsidR="007A7708" w:rsidRPr="00DC0482" w:rsidRDefault="007A7708" w:rsidP="007A7708">
            <w:pPr>
              <w:rPr>
                <w:color w:val="000000"/>
                <w:kern w:val="24"/>
                <w:sz w:val="24"/>
                <w:szCs w:val="24"/>
              </w:rPr>
            </w:pPr>
            <w:r w:rsidRPr="00DC0482">
              <w:rPr>
                <w:color w:val="000000"/>
                <w:kern w:val="24"/>
                <w:sz w:val="24"/>
                <w:szCs w:val="24"/>
              </w:rPr>
              <w:t>Образовательная</w:t>
            </w:r>
          </w:p>
          <w:p w:rsidR="007A7708" w:rsidRPr="00DC0482" w:rsidRDefault="007A7708" w:rsidP="007A7708">
            <w:pPr>
              <w:rPr>
                <w:color w:val="000000"/>
                <w:kern w:val="24"/>
                <w:sz w:val="24"/>
                <w:szCs w:val="24"/>
              </w:rPr>
            </w:pPr>
            <w:r w:rsidRPr="00DC0482">
              <w:rPr>
                <w:color w:val="000000"/>
                <w:kern w:val="24"/>
                <w:sz w:val="24"/>
                <w:szCs w:val="24"/>
              </w:rPr>
              <w:t>организация</w:t>
            </w:r>
          </w:p>
        </w:tc>
      </w:tr>
    </w:tbl>
    <w:p w:rsidR="00F877E4" w:rsidRDefault="00F877E4" w:rsidP="00FC52AD"/>
    <w:p w:rsidR="007A7708" w:rsidRPr="007A7708" w:rsidRDefault="005523C3" w:rsidP="007A7708">
      <w:pPr>
        <w:shd w:val="clear" w:color="auto" w:fill="FFFFFF"/>
        <w:jc w:val="both"/>
      </w:pPr>
      <w:r>
        <w:t xml:space="preserve">     </w:t>
      </w:r>
      <w:r w:rsidR="007A7708" w:rsidRPr="007A7708">
        <w:t>Стимул для дальнейшего развития и самосовершенствования дает </w:t>
      </w:r>
      <w:r w:rsidR="007A7708" w:rsidRPr="007A7708">
        <w:rPr>
          <w:b/>
          <w:bCs/>
        </w:rPr>
        <w:t>участие в профессиональных конкурсах</w:t>
      </w:r>
      <w:r w:rsidR="007A7708" w:rsidRPr="007A7708">
        <w:t>, оно формирует чувство личной значимости и способствует самовыражению и самоутверждению</w:t>
      </w:r>
    </w:p>
    <w:tbl>
      <w:tblPr>
        <w:tblStyle w:val="a5"/>
        <w:tblW w:w="0" w:type="auto"/>
        <w:tblLook w:val="04A0" w:firstRow="1" w:lastRow="0" w:firstColumn="1" w:lastColumn="0" w:noHBand="0" w:noVBand="1"/>
      </w:tblPr>
      <w:tblGrid>
        <w:gridCol w:w="528"/>
        <w:gridCol w:w="5651"/>
        <w:gridCol w:w="1997"/>
        <w:gridCol w:w="1395"/>
      </w:tblGrid>
      <w:tr w:rsidR="007A7708" w:rsidRPr="007A7708" w:rsidTr="007A7708">
        <w:tc>
          <w:tcPr>
            <w:tcW w:w="527" w:type="dxa"/>
          </w:tcPr>
          <w:p w:rsidR="007A7708" w:rsidRPr="007A7708" w:rsidRDefault="007A7708" w:rsidP="007A7708">
            <w:pPr>
              <w:jc w:val="center"/>
              <w:rPr>
                <w:rFonts w:eastAsiaTheme="minorHAnsi"/>
                <w:b/>
                <w:sz w:val="24"/>
                <w:lang w:eastAsia="en-US"/>
              </w:rPr>
            </w:pPr>
            <w:r w:rsidRPr="007A7708">
              <w:rPr>
                <w:rFonts w:eastAsiaTheme="minorHAnsi"/>
                <w:b/>
                <w:sz w:val="24"/>
                <w:lang w:eastAsia="en-US"/>
              </w:rPr>
              <w:t>№</w:t>
            </w:r>
          </w:p>
        </w:tc>
        <w:tc>
          <w:tcPr>
            <w:tcW w:w="5666" w:type="dxa"/>
          </w:tcPr>
          <w:p w:rsidR="007A7708" w:rsidRPr="007A7708" w:rsidRDefault="007A7708" w:rsidP="007A7708">
            <w:pPr>
              <w:jc w:val="center"/>
              <w:rPr>
                <w:rFonts w:eastAsiaTheme="minorHAnsi"/>
                <w:b/>
                <w:sz w:val="24"/>
                <w:lang w:eastAsia="en-US"/>
              </w:rPr>
            </w:pPr>
            <w:r w:rsidRPr="007A7708">
              <w:rPr>
                <w:rFonts w:eastAsiaTheme="minorHAnsi"/>
                <w:b/>
                <w:sz w:val="24"/>
                <w:lang w:eastAsia="en-US"/>
              </w:rPr>
              <w:t>Название</w:t>
            </w:r>
          </w:p>
        </w:tc>
        <w:tc>
          <w:tcPr>
            <w:tcW w:w="1998" w:type="dxa"/>
          </w:tcPr>
          <w:p w:rsidR="007A7708" w:rsidRPr="007A7708" w:rsidRDefault="007A7708" w:rsidP="007A7708">
            <w:pPr>
              <w:jc w:val="center"/>
              <w:rPr>
                <w:rFonts w:eastAsiaTheme="minorHAnsi"/>
                <w:b/>
                <w:sz w:val="24"/>
                <w:lang w:eastAsia="en-US"/>
              </w:rPr>
            </w:pPr>
            <w:r w:rsidRPr="007A7708">
              <w:rPr>
                <w:rFonts w:eastAsiaTheme="minorHAnsi"/>
                <w:b/>
                <w:sz w:val="24"/>
                <w:lang w:eastAsia="en-US"/>
              </w:rPr>
              <w:t>Уровень</w:t>
            </w:r>
          </w:p>
        </w:tc>
        <w:tc>
          <w:tcPr>
            <w:tcW w:w="1380" w:type="dxa"/>
          </w:tcPr>
          <w:p w:rsidR="007A7708" w:rsidRPr="007A7708" w:rsidRDefault="007A7708" w:rsidP="007A7708">
            <w:pPr>
              <w:jc w:val="center"/>
              <w:rPr>
                <w:rFonts w:eastAsiaTheme="minorHAnsi"/>
                <w:b/>
                <w:sz w:val="24"/>
                <w:lang w:eastAsia="en-US"/>
              </w:rPr>
            </w:pPr>
            <w:r w:rsidRPr="007A7708">
              <w:rPr>
                <w:rFonts w:eastAsiaTheme="minorHAnsi"/>
                <w:b/>
                <w:sz w:val="24"/>
                <w:lang w:eastAsia="en-US"/>
              </w:rPr>
              <w:t>Результат</w:t>
            </w:r>
          </w:p>
        </w:tc>
      </w:tr>
      <w:tr w:rsidR="007A7708" w:rsidRPr="007A7708" w:rsidTr="003F58C2">
        <w:tc>
          <w:tcPr>
            <w:tcW w:w="533" w:type="dxa"/>
          </w:tcPr>
          <w:p w:rsidR="007A7708" w:rsidRPr="007A7708" w:rsidRDefault="007A7708" w:rsidP="007A7708">
            <w:pPr>
              <w:jc w:val="center"/>
              <w:rPr>
                <w:rFonts w:eastAsiaTheme="minorHAnsi"/>
                <w:sz w:val="24"/>
                <w:lang w:eastAsia="en-US"/>
              </w:rPr>
            </w:pPr>
            <w:r w:rsidRPr="007A7708">
              <w:rPr>
                <w:rFonts w:eastAsiaTheme="minorHAnsi"/>
                <w:sz w:val="24"/>
                <w:lang w:eastAsia="en-US"/>
              </w:rPr>
              <w:t>1</w:t>
            </w:r>
          </w:p>
        </w:tc>
        <w:tc>
          <w:tcPr>
            <w:tcW w:w="5923" w:type="dxa"/>
          </w:tcPr>
          <w:p w:rsidR="007A7708" w:rsidRPr="007A7708" w:rsidRDefault="007A7708" w:rsidP="007A7708">
            <w:pPr>
              <w:jc w:val="both"/>
              <w:rPr>
                <w:rFonts w:eastAsiaTheme="minorHAnsi"/>
                <w:sz w:val="24"/>
                <w:szCs w:val="24"/>
                <w:lang w:eastAsia="en-US"/>
              </w:rPr>
            </w:pPr>
            <w:r w:rsidRPr="005523C3">
              <w:rPr>
                <w:sz w:val="24"/>
                <w:szCs w:val="24"/>
              </w:rPr>
              <w:t>Тестирование в рамках Общероссийской акции тотальный тест «Доступная среда» 2022</w:t>
            </w:r>
          </w:p>
        </w:tc>
        <w:tc>
          <w:tcPr>
            <w:tcW w:w="2013" w:type="dxa"/>
          </w:tcPr>
          <w:p w:rsidR="007A7708" w:rsidRPr="007A7708" w:rsidRDefault="007A7708" w:rsidP="007A7708">
            <w:pPr>
              <w:rPr>
                <w:rFonts w:eastAsiaTheme="minorHAnsi"/>
                <w:sz w:val="24"/>
                <w:szCs w:val="24"/>
                <w:lang w:eastAsia="en-US"/>
              </w:rPr>
            </w:pPr>
            <w:r w:rsidRPr="007A7708">
              <w:rPr>
                <w:rFonts w:eastAsiaTheme="minorHAnsi"/>
                <w:sz w:val="24"/>
                <w:szCs w:val="24"/>
                <w:lang w:eastAsia="en-US"/>
              </w:rPr>
              <w:t xml:space="preserve">Всероссийский </w:t>
            </w:r>
          </w:p>
        </w:tc>
        <w:tc>
          <w:tcPr>
            <w:tcW w:w="1385" w:type="dxa"/>
          </w:tcPr>
          <w:p w:rsidR="007A7708" w:rsidRPr="007A7708" w:rsidRDefault="007A7708" w:rsidP="007A7708">
            <w:pPr>
              <w:rPr>
                <w:rFonts w:eastAsiaTheme="minorHAnsi"/>
                <w:sz w:val="24"/>
                <w:szCs w:val="24"/>
                <w:lang w:eastAsia="en-US"/>
              </w:rPr>
            </w:pPr>
            <w:r w:rsidRPr="007A7708">
              <w:rPr>
                <w:rFonts w:eastAsiaTheme="minorHAnsi"/>
                <w:sz w:val="24"/>
                <w:szCs w:val="24"/>
                <w:lang w:eastAsia="en-US"/>
              </w:rPr>
              <w:t>участие</w:t>
            </w:r>
          </w:p>
        </w:tc>
      </w:tr>
      <w:tr w:rsidR="007A7708" w:rsidRPr="007A7708" w:rsidTr="003F58C2">
        <w:tc>
          <w:tcPr>
            <w:tcW w:w="533" w:type="dxa"/>
          </w:tcPr>
          <w:p w:rsidR="007A7708" w:rsidRPr="007A7708" w:rsidRDefault="007A7708" w:rsidP="007A7708">
            <w:pPr>
              <w:jc w:val="center"/>
              <w:rPr>
                <w:rFonts w:eastAsiaTheme="minorHAnsi"/>
                <w:sz w:val="24"/>
                <w:lang w:eastAsia="en-US"/>
              </w:rPr>
            </w:pPr>
            <w:r w:rsidRPr="007A7708">
              <w:rPr>
                <w:rFonts w:eastAsiaTheme="minorHAnsi"/>
                <w:sz w:val="24"/>
                <w:lang w:eastAsia="en-US"/>
              </w:rPr>
              <w:t>2</w:t>
            </w:r>
          </w:p>
        </w:tc>
        <w:tc>
          <w:tcPr>
            <w:tcW w:w="5923" w:type="dxa"/>
          </w:tcPr>
          <w:p w:rsidR="007A7708" w:rsidRPr="005523C3" w:rsidRDefault="007A7708" w:rsidP="007A7708">
            <w:pPr>
              <w:rPr>
                <w:sz w:val="24"/>
                <w:szCs w:val="24"/>
              </w:rPr>
            </w:pPr>
            <w:r w:rsidRPr="005523C3">
              <w:rPr>
                <w:sz w:val="24"/>
                <w:szCs w:val="24"/>
              </w:rPr>
              <w:t>Диагностика цифровых компетенций "ЯУчитель"  «Компетенции учителя по формированию функциональной грамотности учеников»</w:t>
            </w:r>
          </w:p>
        </w:tc>
        <w:tc>
          <w:tcPr>
            <w:tcW w:w="2013" w:type="dxa"/>
          </w:tcPr>
          <w:p w:rsidR="007A7708" w:rsidRPr="007A7708" w:rsidRDefault="007A7708" w:rsidP="007A7708">
            <w:pPr>
              <w:rPr>
                <w:rFonts w:eastAsiaTheme="minorHAnsi"/>
                <w:sz w:val="24"/>
                <w:szCs w:val="24"/>
                <w:lang w:eastAsia="en-US"/>
              </w:rPr>
            </w:pPr>
            <w:r w:rsidRPr="007A7708">
              <w:rPr>
                <w:rFonts w:eastAsiaTheme="minorHAnsi"/>
                <w:sz w:val="24"/>
                <w:szCs w:val="24"/>
                <w:lang w:eastAsia="en-US"/>
              </w:rPr>
              <w:t>Всероссийский</w:t>
            </w:r>
          </w:p>
        </w:tc>
        <w:tc>
          <w:tcPr>
            <w:tcW w:w="1385" w:type="dxa"/>
          </w:tcPr>
          <w:p w:rsidR="007A7708" w:rsidRPr="007A7708" w:rsidRDefault="00DC0482" w:rsidP="007A7708">
            <w:pPr>
              <w:rPr>
                <w:rFonts w:eastAsiaTheme="minorHAnsi"/>
                <w:sz w:val="24"/>
                <w:szCs w:val="24"/>
                <w:lang w:eastAsia="en-US"/>
              </w:rPr>
            </w:pPr>
            <w:r>
              <w:rPr>
                <w:rFonts w:eastAsiaTheme="minorHAnsi"/>
                <w:sz w:val="24"/>
                <w:szCs w:val="24"/>
                <w:lang w:eastAsia="en-US"/>
              </w:rPr>
              <w:t>сертификат</w:t>
            </w:r>
          </w:p>
        </w:tc>
      </w:tr>
      <w:tr w:rsidR="007A7708" w:rsidRPr="007A7708" w:rsidTr="007A7708">
        <w:tc>
          <w:tcPr>
            <w:tcW w:w="527" w:type="dxa"/>
          </w:tcPr>
          <w:p w:rsidR="007A7708" w:rsidRPr="007A7708" w:rsidRDefault="007A7708" w:rsidP="007A7708">
            <w:pPr>
              <w:jc w:val="center"/>
              <w:rPr>
                <w:rFonts w:eastAsiaTheme="minorHAnsi"/>
                <w:sz w:val="24"/>
                <w:lang w:eastAsia="en-US"/>
              </w:rPr>
            </w:pPr>
            <w:r w:rsidRPr="007A7708">
              <w:rPr>
                <w:rFonts w:eastAsiaTheme="minorHAnsi"/>
                <w:sz w:val="24"/>
                <w:lang w:eastAsia="en-US"/>
              </w:rPr>
              <w:t>3</w:t>
            </w:r>
          </w:p>
        </w:tc>
        <w:tc>
          <w:tcPr>
            <w:tcW w:w="5666" w:type="dxa"/>
          </w:tcPr>
          <w:p w:rsidR="007A7708" w:rsidRPr="007A7708" w:rsidRDefault="007A7708" w:rsidP="007A7708">
            <w:pPr>
              <w:jc w:val="both"/>
              <w:rPr>
                <w:rFonts w:cstheme="minorBidi"/>
                <w:sz w:val="24"/>
                <w:szCs w:val="24"/>
                <w:lang w:eastAsia="en-US"/>
              </w:rPr>
            </w:pPr>
            <w:r w:rsidRPr="007A7708">
              <w:rPr>
                <w:rFonts w:cstheme="minorBidi"/>
                <w:sz w:val="24"/>
                <w:szCs w:val="24"/>
                <w:lang w:eastAsia="en-US"/>
              </w:rPr>
              <w:t>Большой этнографический диктант</w:t>
            </w:r>
          </w:p>
        </w:tc>
        <w:tc>
          <w:tcPr>
            <w:tcW w:w="1998" w:type="dxa"/>
          </w:tcPr>
          <w:p w:rsidR="007A7708" w:rsidRPr="007A7708" w:rsidRDefault="007A7708" w:rsidP="007A7708">
            <w:pPr>
              <w:rPr>
                <w:rFonts w:eastAsiaTheme="minorHAnsi"/>
                <w:sz w:val="24"/>
                <w:szCs w:val="24"/>
                <w:lang w:eastAsia="en-US"/>
              </w:rPr>
            </w:pPr>
            <w:r w:rsidRPr="007A7708">
              <w:rPr>
                <w:rFonts w:eastAsiaTheme="minorHAnsi"/>
                <w:sz w:val="24"/>
                <w:szCs w:val="24"/>
                <w:lang w:eastAsia="en-US"/>
              </w:rPr>
              <w:t>Всероссийский</w:t>
            </w:r>
          </w:p>
        </w:tc>
        <w:tc>
          <w:tcPr>
            <w:tcW w:w="1380" w:type="dxa"/>
          </w:tcPr>
          <w:p w:rsidR="007A7708" w:rsidRPr="007A7708" w:rsidRDefault="007A7708" w:rsidP="007A7708">
            <w:pPr>
              <w:rPr>
                <w:rFonts w:eastAsiaTheme="minorHAnsi"/>
                <w:sz w:val="24"/>
                <w:szCs w:val="24"/>
                <w:lang w:eastAsia="en-US"/>
              </w:rPr>
            </w:pPr>
            <w:r w:rsidRPr="007A7708">
              <w:rPr>
                <w:rFonts w:eastAsiaTheme="minorHAnsi"/>
                <w:sz w:val="24"/>
                <w:szCs w:val="24"/>
                <w:lang w:eastAsia="en-US"/>
              </w:rPr>
              <w:t>участие</w:t>
            </w:r>
          </w:p>
        </w:tc>
      </w:tr>
    </w:tbl>
    <w:p w:rsidR="007A7708" w:rsidRPr="007A7708" w:rsidRDefault="007A7708" w:rsidP="007A7708">
      <w:pPr>
        <w:shd w:val="clear" w:color="auto" w:fill="FFFFFF"/>
        <w:jc w:val="both"/>
      </w:pPr>
    </w:p>
    <w:p w:rsidR="007A7708" w:rsidRPr="007A7708" w:rsidRDefault="007A7708" w:rsidP="007A7708">
      <w:pPr>
        <w:shd w:val="clear" w:color="auto" w:fill="FFFFFF"/>
        <w:jc w:val="both"/>
      </w:pPr>
      <w:r w:rsidRPr="007A7708">
        <w:t>       Для дальнейшего повышения уровня профессиональных компетенций ставлю перед собой задачи:</w:t>
      </w:r>
    </w:p>
    <w:p w:rsidR="007A7708" w:rsidRPr="007A7708" w:rsidRDefault="007A7708" w:rsidP="007A7708">
      <w:pPr>
        <w:numPr>
          <w:ilvl w:val="0"/>
          <w:numId w:val="3"/>
        </w:numPr>
        <w:shd w:val="clear" w:color="auto" w:fill="FFFFFF"/>
        <w:spacing w:before="100" w:beforeAutospacing="1" w:after="100" w:afterAutospacing="1" w:line="276" w:lineRule="auto"/>
        <w:jc w:val="both"/>
      </w:pPr>
      <w:r w:rsidRPr="007A7708">
        <w:t>Постоянно изучать и внедрять возможности информационных технологий. Использование дистанционной формы обучения школьников.</w:t>
      </w:r>
    </w:p>
    <w:p w:rsidR="007A7708" w:rsidRPr="007A7708" w:rsidRDefault="007A7708" w:rsidP="007A7708">
      <w:pPr>
        <w:numPr>
          <w:ilvl w:val="0"/>
          <w:numId w:val="3"/>
        </w:numPr>
        <w:shd w:val="clear" w:color="auto" w:fill="FFFFFF"/>
        <w:spacing w:before="100" w:beforeAutospacing="1" w:after="100" w:afterAutospacing="1" w:line="276" w:lineRule="auto"/>
        <w:jc w:val="both"/>
      </w:pPr>
      <w:r w:rsidRPr="007A7708">
        <w:t>Продолжить поиск эффективной модели урока, способной максимально решать образовательные задачи.</w:t>
      </w:r>
    </w:p>
    <w:p w:rsidR="007A7708" w:rsidRPr="007A7708" w:rsidRDefault="007A7708" w:rsidP="007A7708">
      <w:pPr>
        <w:numPr>
          <w:ilvl w:val="0"/>
          <w:numId w:val="3"/>
        </w:numPr>
        <w:shd w:val="clear" w:color="auto" w:fill="FFFFFF"/>
        <w:spacing w:before="100" w:beforeAutospacing="1" w:after="100" w:afterAutospacing="1" w:line="276" w:lineRule="auto"/>
        <w:jc w:val="both"/>
      </w:pPr>
      <w:r w:rsidRPr="007A7708">
        <w:t>Расширить круг конкурсов и олимпиад, в которых участвуют мои ученики.</w:t>
      </w:r>
    </w:p>
    <w:p w:rsidR="007A7708" w:rsidRPr="007A7708" w:rsidRDefault="007A7708" w:rsidP="007A7708">
      <w:pPr>
        <w:numPr>
          <w:ilvl w:val="0"/>
          <w:numId w:val="3"/>
        </w:numPr>
        <w:shd w:val="clear" w:color="auto" w:fill="FFFFFF"/>
        <w:spacing w:before="100" w:beforeAutospacing="1" w:after="100" w:afterAutospacing="1" w:line="276" w:lineRule="auto"/>
        <w:jc w:val="both"/>
      </w:pPr>
      <w:r w:rsidRPr="007A7708">
        <w:lastRenderedPageBreak/>
        <w:t>Совершенствовать личностные качества для повышения профессионального уровня.</w:t>
      </w:r>
    </w:p>
    <w:p w:rsidR="005523C3" w:rsidRPr="005523C3" w:rsidRDefault="007A7708" w:rsidP="002E1929">
      <w:pPr>
        <w:numPr>
          <w:ilvl w:val="0"/>
          <w:numId w:val="3"/>
        </w:numPr>
        <w:shd w:val="clear" w:color="auto" w:fill="FFFFFF"/>
        <w:spacing w:before="100" w:beforeAutospacing="1" w:after="100" w:afterAutospacing="1" w:line="276" w:lineRule="auto"/>
        <w:jc w:val="both"/>
        <w:rPr>
          <w:szCs w:val="28"/>
        </w:rPr>
      </w:pPr>
      <w:r w:rsidRPr="007A7708">
        <w:t>Научить детей использовать приобретенные учения в практической деятельности и повседневной жизни.</w:t>
      </w:r>
      <w:r w:rsidRPr="005523C3">
        <w:rPr>
          <w:b/>
          <w:i/>
          <w:szCs w:val="28"/>
        </w:rPr>
        <w:t xml:space="preserve">  </w:t>
      </w:r>
    </w:p>
    <w:p w:rsidR="009966F5" w:rsidRPr="009966F5" w:rsidRDefault="007A7708" w:rsidP="00410EFE">
      <w:pPr>
        <w:numPr>
          <w:ilvl w:val="0"/>
          <w:numId w:val="3"/>
        </w:numPr>
        <w:shd w:val="clear" w:color="auto" w:fill="FFFFFF"/>
        <w:spacing w:before="100" w:beforeAutospacing="1" w:after="100" w:afterAutospacing="1" w:line="276" w:lineRule="auto"/>
        <w:jc w:val="both"/>
      </w:pPr>
      <w:r w:rsidRPr="009966F5">
        <w:rPr>
          <w:b/>
          <w:i/>
          <w:szCs w:val="28"/>
        </w:rPr>
        <w:t xml:space="preserve"> </w:t>
      </w:r>
      <w:r w:rsidR="00FC52AD" w:rsidRPr="009966F5">
        <w:rPr>
          <w:b/>
          <w:i/>
          <w:szCs w:val="28"/>
        </w:rPr>
        <w:t>Адресная направленность</w:t>
      </w:r>
    </w:p>
    <w:p w:rsidR="009966F5" w:rsidRDefault="009966F5" w:rsidP="009966F5">
      <w:pPr>
        <w:pStyle w:val="a4"/>
      </w:pPr>
      <w:r>
        <w:t xml:space="preserve">     </w:t>
      </w:r>
      <w:r w:rsidR="00FC52AD" w:rsidRPr="005523C3">
        <w:t>Главная цель работы – оказать помощь учителям  начальных классов в организации и проведении учебно-воспитательного процесса.</w:t>
      </w:r>
    </w:p>
    <w:p w:rsidR="009966F5" w:rsidRDefault="00497045" w:rsidP="008C4EC5">
      <w:pPr>
        <w:pStyle w:val="a4"/>
        <w:jc w:val="both"/>
      </w:pPr>
      <w:r w:rsidRPr="005523C3">
        <w:t xml:space="preserve">      </w:t>
      </w:r>
      <w:r w:rsidR="00FC52AD" w:rsidRPr="007A7708">
        <w:t>В опыте предпринята попытка рассмотреть вопросы дифференцированного подхода</w:t>
      </w:r>
      <w:r w:rsidR="006C1C89">
        <w:t xml:space="preserve"> к учащимся на уроках </w:t>
      </w:r>
      <w:r w:rsidR="00FC52AD" w:rsidRPr="007A7708">
        <w:t xml:space="preserve"> через различные формы учебного процесса. Опыт поможет учителю повысить эффективность учебно</w:t>
      </w:r>
      <w:r w:rsidR="00BB4B32" w:rsidRPr="007A7708">
        <w:t>й деятельности</w:t>
      </w:r>
      <w:r w:rsidR="00FC52AD" w:rsidRPr="007A7708">
        <w:t>.</w:t>
      </w:r>
      <w:r w:rsidRPr="007A7708">
        <w:t xml:space="preserve">      </w:t>
      </w:r>
      <w:r w:rsidR="00FC52AD" w:rsidRPr="007A7708">
        <w:t>Работа по данной теме будет мною продолжена и в дальнейшем</w:t>
      </w:r>
      <w:r w:rsidR="00FC52AD" w:rsidRPr="005523C3">
        <w:t>.</w:t>
      </w:r>
    </w:p>
    <w:p w:rsidR="00FC52AD" w:rsidRPr="009966F5" w:rsidRDefault="00497045" w:rsidP="008C4EC5">
      <w:pPr>
        <w:pStyle w:val="a4"/>
        <w:jc w:val="both"/>
        <w:rPr>
          <w:szCs w:val="28"/>
        </w:rPr>
      </w:pPr>
      <w:r w:rsidRPr="009966F5">
        <w:rPr>
          <w:b/>
          <w:i/>
        </w:rPr>
        <w:t xml:space="preserve"> </w:t>
      </w:r>
      <w:r w:rsidR="00FC52AD" w:rsidRPr="009966F5">
        <w:rPr>
          <w:b/>
          <w:i/>
        </w:rPr>
        <w:t>Возможность тиражирования</w:t>
      </w:r>
    </w:p>
    <w:p w:rsidR="00FC52AD" w:rsidRPr="00FC52AD" w:rsidRDefault="00497045" w:rsidP="008C4EC5">
      <w:pPr>
        <w:pStyle w:val="a4"/>
        <w:jc w:val="both"/>
        <w:rPr>
          <w:szCs w:val="28"/>
        </w:rPr>
      </w:pPr>
      <w:r>
        <w:rPr>
          <w:szCs w:val="28"/>
        </w:rPr>
        <w:t xml:space="preserve">      </w:t>
      </w:r>
      <w:r w:rsidR="00FC52AD" w:rsidRPr="00FC52AD">
        <w:rPr>
          <w:szCs w:val="28"/>
        </w:rPr>
        <w:t>Обобщение и распространение педагогического опыта происходит:</w:t>
      </w:r>
    </w:p>
    <w:p w:rsidR="00FC52AD" w:rsidRPr="00FC52AD" w:rsidRDefault="00FC52AD" w:rsidP="008C4EC5">
      <w:pPr>
        <w:pStyle w:val="a4"/>
        <w:numPr>
          <w:ilvl w:val="0"/>
          <w:numId w:val="1"/>
        </w:numPr>
        <w:jc w:val="both"/>
        <w:rPr>
          <w:szCs w:val="28"/>
        </w:rPr>
      </w:pPr>
      <w:r w:rsidRPr="00FC52AD">
        <w:rPr>
          <w:szCs w:val="28"/>
        </w:rPr>
        <w:t xml:space="preserve">На </w:t>
      </w:r>
      <w:r w:rsidR="00153BB8">
        <w:rPr>
          <w:szCs w:val="28"/>
        </w:rPr>
        <w:t xml:space="preserve">школьных и </w:t>
      </w:r>
      <w:r w:rsidRPr="00FC52AD">
        <w:rPr>
          <w:szCs w:val="28"/>
        </w:rPr>
        <w:t>районных семинарах,  заседаниях    методических объединений учителей начальных классов;</w:t>
      </w:r>
    </w:p>
    <w:p w:rsidR="00FC52AD" w:rsidRPr="00FC52AD" w:rsidRDefault="00FC52AD" w:rsidP="008C4EC5">
      <w:pPr>
        <w:pStyle w:val="a4"/>
        <w:numPr>
          <w:ilvl w:val="0"/>
          <w:numId w:val="1"/>
        </w:numPr>
        <w:jc w:val="both"/>
        <w:rPr>
          <w:szCs w:val="28"/>
        </w:rPr>
      </w:pPr>
      <w:r w:rsidRPr="00FC52AD">
        <w:rPr>
          <w:szCs w:val="28"/>
        </w:rPr>
        <w:t>На педагогических советах;</w:t>
      </w:r>
    </w:p>
    <w:p w:rsidR="00FC52AD" w:rsidRPr="00FC52AD" w:rsidRDefault="00FC52AD" w:rsidP="008C4EC5">
      <w:pPr>
        <w:pStyle w:val="a4"/>
        <w:numPr>
          <w:ilvl w:val="0"/>
          <w:numId w:val="1"/>
        </w:numPr>
        <w:jc w:val="both"/>
        <w:rPr>
          <w:szCs w:val="28"/>
        </w:rPr>
      </w:pPr>
      <w:r w:rsidRPr="00FC52AD">
        <w:rPr>
          <w:szCs w:val="28"/>
        </w:rPr>
        <w:t>На открытых уроках, мастер-классах  школьного, муниципального уровней;</w:t>
      </w:r>
    </w:p>
    <w:p w:rsidR="00BE054B" w:rsidRDefault="00FC52AD" w:rsidP="008C4EC5">
      <w:pPr>
        <w:pStyle w:val="a4"/>
        <w:numPr>
          <w:ilvl w:val="0"/>
          <w:numId w:val="1"/>
        </w:numPr>
        <w:jc w:val="both"/>
        <w:rPr>
          <w:szCs w:val="28"/>
        </w:rPr>
      </w:pPr>
      <w:r w:rsidRPr="00FC52AD">
        <w:rPr>
          <w:szCs w:val="28"/>
        </w:rPr>
        <w:t>В публикациях в электронных СМИ</w:t>
      </w:r>
      <w:r w:rsidR="000F6274">
        <w:rPr>
          <w:szCs w:val="28"/>
        </w:rPr>
        <w:t xml:space="preserve"> и</w:t>
      </w:r>
      <w:r w:rsidR="002C57CB">
        <w:rPr>
          <w:szCs w:val="28"/>
        </w:rPr>
        <w:t xml:space="preserve"> на</w:t>
      </w:r>
      <w:r w:rsidR="000F6274">
        <w:rPr>
          <w:szCs w:val="28"/>
        </w:rPr>
        <w:t xml:space="preserve"> школьном сайте</w:t>
      </w:r>
    </w:p>
    <w:p w:rsidR="00FC52AD" w:rsidRDefault="00BE054B" w:rsidP="008C4EC5">
      <w:pPr>
        <w:shd w:val="clear" w:color="auto" w:fill="FFFFFF"/>
        <w:jc w:val="both"/>
        <w:rPr>
          <w:szCs w:val="28"/>
        </w:rPr>
      </w:pPr>
      <w:r>
        <w:t xml:space="preserve">          </w:t>
      </w:r>
      <w:r w:rsidR="000F6274" w:rsidRPr="00FC52AD">
        <w:t xml:space="preserve"> </w:t>
      </w:r>
      <w:hyperlink r:id="rId8" w:tgtFrame="_blank" w:history="1">
        <w:r w:rsidRPr="00BE054B">
          <w:rPr>
            <w:b/>
            <w:bCs/>
            <w:color w:val="0000FF"/>
            <w:u w:val="single"/>
          </w:rPr>
          <w:t>https://liczejkrasnoslobodskij-r13.gosweb.gosuslugi.ru/</w:t>
        </w:r>
      </w:hyperlink>
    </w:p>
    <w:p w:rsidR="00FC52AD" w:rsidRPr="00FC52AD" w:rsidRDefault="00FC52AD" w:rsidP="008C4EC5">
      <w:pPr>
        <w:numPr>
          <w:ilvl w:val="0"/>
          <w:numId w:val="1"/>
        </w:numPr>
        <w:jc w:val="both"/>
        <w:rPr>
          <w:bCs/>
          <w:iCs/>
          <w:szCs w:val="28"/>
        </w:rPr>
      </w:pPr>
      <w:r w:rsidRPr="00FC52AD">
        <w:rPr>
          <w:szCs w:val="28"/>
        </w:rPr>
        <w:t>При участии в заочных конкурсах.</w:t>
      </w:r>
    </w:p>
    <w:p w:rsidR="001F0003" w:rsidRPr="00185D33" w:rsidRDefault="00096937" w:rsidP="008C4EC5">
      <w:pPr>
        <w:jc w:val="both"/>
      </w:pPr>
      <w:r w:rsidRPr="00526C59">
        <w:t xml:space="preserve"> </w:t>
      </w:r>
      <w:r w:rsidR="009966F5">
        <w:t xml:space="preserve">      </w:t>
      </w:r>
      <w:r w:rsidRPr="00526C59">
        <w:t xml:space="preserve">Представленный опыт возможно использовать учителями начальных классов, </w:t>
      </w:r>
    </w:p>
    <w:p w:rsidR="00096937" w:rsidRPr="00526C59" w:rsidRDefault="00096937" w:rsidP="008C4EC5">
      <w:pPr>
        <w:jc w:val="both"/>
      </w:pPr>
      <w:r w:rsidRPr="00526C59">
        <w:t>учителями – предметниками средних и старших классов.</w:t>
      </w:r>
    </w:p>
    <w:p w:rsidR="00DC756A" w:rsidRDefault="00DC756A" w:rsidP="008C4EC5">
      <w:pPr>
        <w:jc w:val="both"/>
      </w:pPr>
    </w:p>
    <w:p w:rsidR="006C1C89" w:rsidRPr="006C1C89" w:rsidRDefault="006C1C89" w:rsidP="008C4EC5">
      <w:pPr>
        <w:pStyle w:val="a4"/>
        <w:jc w:val="both"/>
        <w:rPr>
          <w:b/>
          <w:i/>
        </w:rPr>
      </w:pPr>
      <w:r w:rsidRPr="006C1C89">
        <w:rPr>
          <w:b/>
          <w:i/>
        </w:rPr>
        <w:t>Список литературы</w:t>
      </w:r>
    </w:p>
    <w:p w:rsidR="006C1C89" w:rsidRDefault="006C1C89" w:rsidP="008C4EC5">
      <w:pPr>
        <w:pStyle w:val="a4"/>
        <w:jc w:val="both"/>
      </w:pPr>
      <w:r>
        <w:rPr>
          <w:color w:val="000000"/>
        </w:rPr>
        <w:t>1.</w:t>
      </w:r>
      <w:r>
        <w:rPr>
          <w:color w:val="000000"/>
          <w:sz w:val="14"/>
          <w:szCs w:val="14"/>
        </w:rPr>
        <w:t>    </w:t>
      </w:r>
      <w:r>
        <w:rPr>
          <w:color w:val="000000"/>
        </w:rPr>
        <w:t>Алексеева Л. Л., Анащенкова С. В., Биболетова М. З. Планируемые результаты начального общего образования /Под ред. Г. С. Ковалёвой, О. Б. Логиновой. — М.: Просвещение, 2010</w:t>
      </w:r>
      <w:r>
        <w:t> </w:t>
      </w:r>
    </w:p>
    <w:p w:rsidR="006C1C89" w:rsidRDefault="006C1C89" w:rsidP="008C4EC5">
      <w:pPr>
        <w:pStyle w:val="a4"/>
        <w:jc w:val="both"/>
      </w:pPr>
      <w:r>
        <w:t>2.Андреев О. Ролевая игра: как ее спланировать, организовать и подвести итоги /О. Андреева// Школьное планирование. – 2010. – №2. – С.107-114 </w:t>
      </w:r>
    </w:p>
    <w:p w:rsidR="006C1C89" w:rsidRDefault="006C1C89" w:rsidP="008C4EC5">
      <w:pPr>
        <w:pStyle w:val="a4"/>
        <w:jc w:val="both"/>
      </w:pPr>
      <w:r>
        <w:t>3.Здоровьесберегающие технологии в начальной школе. Методическое пособие. Методика. Тематическое планирование. Разработка занятий. Разработки внеклассных мероприятий .-М.: Издательство «Глобус»,2010.-256 с.-(Воспитательная работа) </w:t>
      </w:r>
    </w:p>
    <w:p w:rsidR="006C1C89" w:rsidRDefault="006C1C89" w:rsidP="008C4EC5">
      <w:pPr>
        <w:pStyle w:val="a4"/>
        <w:jc w:val="both"/>
      </w:pPr>
      <w:r>
        <w:rPr>
          <w:color w:val="000000"/>
        </w:rPr>
        <w:t>4.Данилюк А. Я., Кондаков А. М.,Тишков В. А.</w:t>
      </w:r>
      <w:r w:rsidR="00D364C9">
        <w:rPr>
          <w:color w:val="000000"/>
        </w:rPr>
        <w:t xml:space="preserve"> </w:t>
      </w:r>
      <w:bookmarkStart w:id="0" w:name="_GoBack"/>
      <w:bookmarkEnd w:id="0"/>
      <w:r>
        <w:rPr>
          <w:color w:val="000000"/>
        </w:rPr>
        <w:t>Концепция духовно-нравственного развития и воспитания личности гражданина России. — (Стандарты второго поколения)</w:t>
      </w:r>
      <w:r>
        <w:t> </w:t>
      </w:r>
    </w:p>
    <w:p w:rsidR="006C1C89" w:rsidRDefault="006C1C89" w:rsidP="008C4EC5">
      <w:pPr>
        <w:pStyle w:val="a4"/>
        <w:jc w:val="both"/>
      </w:pPr>
      <w:r>
        <w:t>5.Золотухина А. Групповая работа как одна из форм деятельности учащихся на уроке /А. Золотухина // Математика. Газета Изд. дома «Первое сентября». – 2010. – №4. – С. 3-5 </w:t>
      </w:r>
    </w:p>
    <w:p w:rsidR="006C1C89" w:rsidRDefault="006C1C89" w:rsidP="008C4EC5">
      <w:pPr>
        <w:pStyle w:val="a4"/>
        <w:jc w:val="both"/>
      </w:pPr>
      <w:r>
        <w:t>6.Плешаков А. А., Железникова О. А..Концепция учебно-методического комплекса «Школа России.Пособие для учителей.ФГОС</w:t>
      </w:r>
      <w:r>
        <w:rPr>
          <w:color w:val="000000"/>
        </w:rPr>
        <w:t>.— М.: Просвещение, 2013</w:t>
      </w:r>
      <w:r>
        <w:t> </w:t>
      </w:r>
    </w:p>
    <w:p w:rsidR="006C1C89" w:rsidRDefault="006C1C89" w:rsidP="008C4EC5">
      <w:pPr>
        <w:pStyle w:val="a4"/>
        <w:jc w:val="both"/>
      </w:pPr>
      <w:r>
        <w:t>7.Проектные задачи в начальной школе: пособие для учителя/ [А.Б.Воронцов, В.М.Заславский, С.В. Егокина и др.,]; под ред. А.Б.Воронцова.-3-е изд.-М.:Просвещение,2011.-176 с.-(Стандарты второго поколения). </w:t>
      </w:r>
    </w:p>
    <w:p w:rsidR="006C1C89" w:rsidRDefault="006C1C89" w:rsidP="008C4EC5">
      <w:pPr>
        <w:pStyle w:val="a4"/>
        <w:jc w:val="both"/>
      </w:pPr>
      <w:r>
        <w:t>8.Развитие исследовательских умений младших школьников/ [Н.Б.Шумакова, Н.И.Авдеева, Е.В.Климанова]; под ред.Н.Б.Шумаковой.-М.:Просвещение,2011.-157 с.-(Работаем по новым стандартам). </w:t>
      </w:r>
    </w:p>
    <w:p w:rsidR="006C1C89" w:rsidRDefault="006C1C89" w:rsidP="008C4EC5">
      <w:pPr>
        <w:pStyle w:val="a4"/>
        <w:jc w:val="both"/>
      </w:pPr>
      <w:r>
        <w:t>9.Савенков А.И. Методика исследовательского обучения младших школьников.-4-е изд.,испр. И доп.-Самара:Издательство «Учебная литература»:Издательский дом «Федоров»,2010.-224 с.</w:t>
      </w:r>
    </w:p>
    <w:p w:rsidR="006C1C89" w:rsidRDefault="006C1C89" w:rsidP="008C4EC5">
      <w:pPr>
        <w:pStyle w:val="a4"/>
        <w:jc w:val="both"/>
      </w:pPr>
      <w:r>
        <w:rPr>
          <w:color w:val="000000"/>
        </w:rPr>
        <w:t>10.</w:t>
      </w:r>
      <w:r>
        <w:rPr>
          <w:rStyle w:val="ab"/>
          <w:rFonts w:ascii="Arial" w:hAnsi="Arial" w:cs="Arial"/>
          <w:color w:val="333333"/>
          <w:sz w:val="21"/>
          <w:szCs w:val="21"/>
        </w:rPr>
        <w:t> </w:t>
      </w:r>
      <w:r>
        <w:rPr>
          <w:color w:val="000000"/>
        </w:rPr>
        <w:t>Ягодко Л.И. Использование технологии проблемного обучения в начальной школе /Л.И. Ягодко// Начальная школа плюс до и после. – 2010. – №1. – С.36-38</w:t>
      </w:r>
    </w:p>
    <w:p w:rsidR="00D15946" w:rsidRPr="00D15946" w:rsidRDefault="00D15946" w:rsidP="008C4EC5">
      <w:pPr>
        <w:pStyle w:val="a4"/>
        <w:jc w:val="both"/>
        <w:rPr>
          <w:i/>
        </w:rPr>
      </w:pPr>
    </w:p>
    <w:sectPr w:rsidR="00D15946" w:rsidRPr="00D15946" w:rsidSect="00DC7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1B" w:rsidRDefault="00660D1B" w:rsidP="00247E4B">
      <w:r>
        <w:separator/>
      </w:r>
    </w:p>
  </w:endnote>
  <w:endnote w:type="continuationSeparator" w:id="0">
    <w:p w:rsidR="00660D1B" w:rsidRDefault="00660D1B" w:rsidP="0024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1B" w:rsidRDefault="00660D1B" w:rsidP="00247E4B">
      <w:r>
        <w:separator/>
      </w:r>
    </w:p>
  </w:footnote>
  <w:footnote w:type="continuationSeparator" w:id="0">
    <w:p w:rsidR="00660D1B" w:rsidRDefault="00660D1B" w:rsidP="00247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65"/>
      </v:shape>
    </w:pict>
  </w:numPicBullet>
  <w:abstractNum w:abstractNumId="0" w15:restartNumberingAfterBreak="0">
    <w:nsid w:val="3A2A0A58"/>
    <w:multiLevelType w:val="hybridMultilevel"/>
    <w:tmpl w:val="0212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67705D"/>
    <w:multiLevelType w:val="multilevel"/>
    <w:tmpl w:val="F7F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E6DEC"/>
    <w:multiLevelType w:val="hybridMultilevel"/>
    <w:tmpl w:val="2C82F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6937"/>
    <w:rsid w:val="0007359E"/>
    <w:rsid w:val="00096937"/>
    <w:rsid w:val="000F6274"/>
    <w:rsid w:val="001536CF"/>
    <w:rsid w:val="00153BB8"/>
    <w:rsid w:val="00165104"/>
    <w:rsid w:val="00185D33"/>
    <w:rsid w:val="00195715"/>
    <w:rsid w:val="001F0003"/>
    <w:rsid w:val="00247E4B"/>
    <w:rsid w:val="00266DE4"/>
    <w:rsid w:val="002A5CD4"/>
    <w:rsid w:val="002B1FFA"/>
    <w:rsid w:val="002C57CB"/>
    <w:rsid w:val="003E29C4"/>
    <w:rsid w:val="003E7DF5"/>
    <w:rsid w:val="00400BFB"/>
    <w:rsid w:val="00424545"/>
    <w:rsid w:val="00497045"/>
    <w:rsid w:val="004F6645"/>
    <w:rsid w:val="005523C3"/>
    <w:rsid w:val="00586684"/>
    <w:rsid w:val="005A7A40"/>
    <w:rsid w:val="005D2574"/>
    <w:rsid w:val="00660D1B"/>
    <w:rsid w:val="00670171"/>
    <w:rsid w:val="0068147E"/>
    <w:rsid w:val="006C1C89"/>
    <w:rsid w:val="00712538"/>
    <w:rsid w:val="00760F43"/>
    <w:rsid w:val="007624EB"/>
    <w:rsid w:val="00771C28"/>
    <w:rsid w:val="007A7708"/>
    <w:rsid w:val="007B09DF"/>
    <w:rsid w:val="00834045"/>
    <w:rsid w:val="00895711"/>
    <w:rsid w:val="008C4EC5"/>
    <w:rsid w:val="008E0519"/>
    <w:rsid w:val="0090297C"/>
    <w:rsid w:val="009966F5"/>
    <w:rsid w:val="00B36FCA"/>
    <w:rsid w:val="00BA1862"/>
    <w:rsid w:val="00BB4933"/>
    <w:rsid w:val="00BB4B32"/>
    <w:rsid w:val="00BE054B"/>
    <w:rsid w:val="00C54591"/>
    <w:rsid w:val="00C74BA9"/>
    <w:rsid w:val="00CA0F63"/>
    <w:rsid w:val="00CB6122"/>
    <w:rsid w:val="00CC6035"/>
    <w:rsid w:val="00CD034A"/>
    <w:rsid w:val="00CD35CA"/>
    <w:rsid w:val="00D15946"/>
    <w:rsid w:val="00D364C9"/>
    <w:rsid w:val="00DA5BE4"/>
    <w:rsid w:val="00DC0482"/>
    <w:rsid w:val="00DC756A"/>
    <w:rsid w:val="00E132E0"/>
    <w:rsid w:val="00E151FE"/>
    <w:rsid w:val="00E165A3"/>
    <w:rsid w:val="00E7143A"/>
    <w:rsid w:val="00F877E4"/>
    <w:rsid w:val="00FC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5DBF"/>
  <w15:docId w15:val="{8416AF39-C1CA-4F94-AF07-ED3C6DBB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DE4"/>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E165A3"/>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5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5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C52AD"/>
    <w:rPr>
      <w:color w:val="0000FF" w:themeColor="hyperlink"/>
      <w:u w:val="single"/>
    </w:rPr>
  </w:style>
  <w:style w:type="paragraph" w:customStyle="1" w:styleId="Default">
    <w:name w:val="Default"/>
    <w:rsid w:val="00400BF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47E4B"/>
    <w:pPr>
      <w:tabs>
        <w:tab w:val="center" w:pos="4677"/>
        <w:tab w:val="right" w:pos="9355"/>
      </w:tabs>
    </w:pPr>
  </w:style>
  <w:style w:type="character" w:customStyle="1" w:styleId="a8">
    <w:name w:val="Верхний колонтитул Знак"/>
    <w:basedOn w:val="a0"/>
    <w:link w:val="a7"/>
    <w:uiPriority w:val="99"/>
    <w:rsid w:val="00247E4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47E4B"/>
    <w:pPr>
      <w:tabs>
        <w:tab w:val="center" w:pos="4677"/>
        <w:tab w:val="right" w:pos="9355"/>
      </w:tabs>
    </w:pPr>
  </w:style>
  <w:style w:type="character" w:customStyle="1" w:styleId="aa">
    <w:name w:val="Нижний колонтитул Знак"/>
    <w:basedOn w:val="a0"/>
    <w:link w:val="a9"/>
    <w:uiPriority w:val="99"/>
    <w:rsid w:val="00247E4B"/>
    <w:rPr>
      <w:rFonts w:ascii="Times New Roman" w:eastAsia="Times New Roman" w:hAnsi="Times New Roman" w:cs="Times New Roman"/>
      <w:sz w:val="24"/>
      <w:szCs w:val="24"/>
      <w:lang w:eastAsia="ru-RU"/>
    </w:rPr>
  </w:style>
  <w:style w:type="paragraph" w:customStyle="1" w:styleId="21">
    <w:name w:val="21"/>
    <w:basedOn w:val="a"/>
    <w:rsid w:val="006C1C89"/>
    <w:pPr>
      <w:spacing w:before="100" w:beforeAutospacing="1" w:after="100" w:afterAutospacing="1"/>
    </w:pPr>
  </w:style>
  <w:style w:type="character" w:styleId="ab">
    <w:name w:val="Emphasis"/>
    <w:basedOn w:val="a0"/>
    <w:uiPriority w:val="20"/>
    <w:qFormat/>
    <w:rsid w:val="006C1C89"/>
    <w:rPr>
      <w:i/>
      <w:iCs/>
    </w:rPr>
  </w:style>
  <w:style w:type="paragraph" w:styleId="ac">
    <w:name w:val="Normal (Web)"/>
    <w:basedOn w:val="a"/>
    <w:uiPriority w:val="99"/>
    <w:semiHidden/>
    <w:unhideWhenUsed/>
    <w:rsid w:val="003E7D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0537">
      <w:bodyDiv w:val="1"/>
      <w:marLeft w:val="0"/>
      <w:marRight w:val="0"/>
      <w:marTop w:val="0"/>
      <w:marBottom w:val="0"/>
      <w:divBdr>
        <w:top w:val="none" w:sz="0" w:space="0" w:color="auto"/>
        <w:left w:val="none" w:sz="0" w:space="0" w:color="auto"/>
        <w:bottom w:val="none" w:sz="0" w:space="0" w:color="auto"/>
        <w:right w:val="none" w:sz="0" w:space="0" w:color="auto"/>
      </w:divBdr>
    </w:div>
    <w:div w:id="706217928">
      <w:bodyDiv w:val="1"/>
      <w:marLeft w:val="0"/>
      <w:marRight w:val="0"/>
      <w:marTop w:val="0"/>
      <w:marBottom w:val="0"/>
      <w:divBdr>
        <w:top w:val="none" w:sz="0" w:space="0" w:color="auto"/>
        <w:left w:val="none" w:sz="0" w:space="0" w:color="auto"/>
        <w:bottom w:val="none" w:sz="0" w:space="0" w:color="auto"/>
        <w:right w:val="none" w:sz="0" w:space="0" w:color="auto"/>
      </w:divBdr>
    </w:div>
    <w:div w:id="2034989825">
      <w:bodyDiv w:val="1"/>
      <w:marLeft w:val="0"/>
      <w:marRight w:val="0"/>
      <w:marTop w:val="0"/>
      <w:marBottom w:val="0"/>
      <w:divBdr>
        <w:top w:val="none" w:sz="0" w:space="0" w:color="auto"/>
        <w:left w:val="none" w:sz="0" w:space="0" w:color="auto"/>
        <w:bottom w:val="none" w:sz="0" w:space="0" w:color="auto"/>
        <w:right w:val="none" w:sz="0" w:space="0" w:color="auto"/>
      </w:divBdr>
      <w:divsChild>
        <w:div w:id="635526288">
          <w:marLeft w:val="0"/>
          <w:marRight w:val="0"/>
          <w:marTop w:val="0"/>
          <w:marBottom w:val="0"/>
          <w:divBdr>
            <w:top w:val="none" w:sz="0" w:space="0" w:color="auto"/>
            <w:left w:val="none" w:sz="0" w:space="0" w:color="auto"/>
            <w:bottom w:val="none" w:sz="0" w:space="0" w:color="auto"/>
            <w:right w:val="none" w:sz="0" w:space="0" w:color="auto"/>
          </w:divBdr>
        </w:div>
        <w:div w:id="35326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zejkrasnoslobodskij-r13.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062D-A3B8-4362-86E4-91A7AF2A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dcterms:created xsi:type="dcterms:W3CDTF">2015-07-11T09:40:00Z</dcterms:created>
  <dcterms:modified xsi:type="dcterms:W3CDTF">2023-08-15T18:11:00Z</dcterms:modified>
</cp:coreProperties>
</file>